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01" w:rsidRDefault="00302601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Description</w:t>
      </w:r>
    </w:p>
    <w:p w:rsidR="00CB64BE" w:rsidRDefault="00CB64BE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title:</w:t>
      </w:r>
      <w:r>
        <w:rPr>
          <w:rFonts w:ascii="Arial" w:hAnsi="Arial" w:cs="Arial"/>
          <w:sz w:val="22"/>
          <w:szCs w:val="22"/>
        </w:rPr>
        <w:t xml:space="preserve"> </w:t>
      </w:r>
      <w:r w:rsidR="005C3C6E" w:rsidRPr="005C3C6E">
        <w:rPr>
          <w:rFonts w:ascii="Arial" w:eastAsia="Calibri" w:hAnsi="Arial" w:cs="Arial"/>
          <w:sz w:val="22"/>
          <w:szCs w:val="22"/>
          <w:lang w:eastAsia="zh-CN"/>
        </w:rPr>
        <w:t>MSCA FIRE: Fellows with Industrial Research Enhancement</w:t>
      </w:r>
    </w:p>
    <w:p w:rsidR="00CB64BE" w:rsidRDefault="00CB64BE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Department</w:t>
      </w:r>
      <w:r w:rsidR="005C3C6E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C3C6E">
        <w:rPr>
          <w:rFonts w:ascii="Arial" w:hAnsi="Arial" w:cs="Arial"/>
          <w:sz w:val="22"/>
          <w:szCs w:val="22"/>
        </w:rPr>
        <w:t>Computer Science and Chemistry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64BE" w:rsidRDefault="00CB64BE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Responsible to:</w:t>
      </w:r>
      <w:r w:rsidR="005C3C6E">
        <w:rPr>
          <w:rFonts w:ascii="Arial" w:hAnsi="Arial" w:cs="Arial"/>
          <w:sz w:val="22"/>
          <w:szCs w:val="22"/>
        </w:rPr>
        <w:t xml:space="preserve"> Professor Phil Willis and Dr Janet Scott</w:t>
      </w:r>
    </w:p>
    <w:p w:rsidR="00CB64BE" w:rsidRDefault="00CB64BE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Location:</w:t>
      </w:r>
      <w:r>
        <w:rPr>
          <w:rFonts w:ascii="Arial" w:hAnsi="Arial" w:cs="Arial"/>
          <w:sz w:val="22"/>
          <w:szCs w:val="22"/>
        </w:rPr>
        <w:t xml:space="preserve"> </w:t>
      </w:r>
      <w:r w:rsidR="00BB4975">
        <w:rPr>
          <w:rFonts w:ascii="Arial" w:hAnsi="Arial" w:cs="Arial"/>
          <w:sz w:val="22"/>
          <w:szCs w:val="22"/>
        </w:rPr>
        <w:t>University of Bath</w:t>
      </w:r>
      <w:bookmarkStart w:id="0" w:name="_GoBack"/>
      <w:bookmarkEnd w:id="0"/>
    </w:p>
    <w:p w:rsidR="00CB64BE" w:rsidRDefault="00CB64BE" w:rsidP="00C630D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B64BE" w:rsidRDefault="00CB64BE" w:rsidP="00C630D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Duties and Responsibilities</w:t>
      </w: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956277" w:rsidRDefault="00CA3254" w:rsidP="00956277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 w:rsidRPr="00956277">
        <w:rPr>
          <w:rFonts w:ascii="Arial" w:hAnsi="Arial" w:cs="Arial"/>
          <w:bCs/>
          <w:sz w:val="22"/>
          <w:szCs w:val="22"/>
        </w:rPr>
        <w:t xml:space="preserve">To develop </w:t>
      </w:r>
      <w:r w:rsidR="006D3E01">
        <w:rPr>
          <w:rFonts w:ascii="Arial" w:hAnsi="Arial" w:cs="Arial"/>
          <w:bCs/>
          <w:sz w:val="22"/>
          <w:szCs w:val="22"/>
        </w:rPr>
        <w:t>research in areas relevant to either the Centre for Digital Entertainment or the Centre for Sustainable Chemical Technologies</w:t>
      </w:r>
    </w:p>
    <w:p w:rsidR="00CB64BE" w:rsidRPr="00956277" w:rsidRDefault="00CB64BE" w:rsidP="00956277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 w:rsidRPr="00956277">
        <w:rPr>
          <w:rFonts w:ascii="Arial" w:hAnsi="Arial" w:cs="Arial"/>
          <w:bCs/>
          <w:sz w:val="22"/>
          <w:szCs w:val="22"/>
        </w:rPr>
        <w:t>To produce research suitable for publication in high impact academic journals</w:t>
      </w:r>
      <w:r w:rsidR="00CA3254" w:rsidRPr="00956277">
        <w:rPr>
          <w:rFonts w:ascii="Arial" w:hAnsi="Arial" w:cs="Arial"/>
          <w:bCs/>
          <w:sz w:val="22"/>
          <w:szCs w:val="22"/>
        </w:rPr>
        <w:t>.</w:t>
      </w:r>
    </w:p>
    <w:p w:rsidR="00CB64BE" w:rsidRDefault="00CB64BE" w:rsidP="00484E8A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 w:rsidRPr="00ED1926">
        <w:rPr>
          <w:rFonts w:ascii="Arial" w:hAnsi="Arial" w:cs="Arial"/>
          <w:bCs/>
          <w:sz w:val="22"/>
          <w:szCs w:val="22"/>
        </w:rPr>
        <w:t>To write reports and give presentations (talks and/or posters) both internally and externally as appropriate for</w:t>
      </w:r>
      <w:r w:rsidR="00657451">
        <w:rPr>
          <w:rFonts w:ascii="Arial" w:hAnsi="Arial" w:cs="Arial"/>
          <w:bCs/>
          <w:sz w:val="22"/>
          <w:szCs w:val="22"/>
        </w:rPr>
        <w:t xml:space="preserve"> the development of the project and the appointee</w:t>
      </w:r>
    </w:p>
    <w:p w:rsidR="006753F4" w:rsidRDefault="006D3E01" w:rsidP="00484E8A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involve themselves actively with companies, commensurate with the expectations of the MSCA CO-FUND programme</w:t>
      </w:r>
      <w:r w:rsidR="00657451">
        <w:rPr>
          <w:rFonts w:ascii="Arial" w:hAnsi="Arial" w:cs="Arial"/>
          <w:bCs/>
          <w:sz w:val="22"/>
          <w:szCs w:val="22"/>
        </w:rPr>
        <w:t>, under the guidance of the Centre</w:t>
      </w:r>
    </w:p>
    <w:p w:rsidR="006753F4" w:rsidRPr="00ED1926" w:rsidRDefault="006753F4" w:rsidP="00484E8A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undertake short period secondments at partner institutions</w:t>
      </w:r>
      <w:r w:rsidR="00657451">
        <w:rPr>
          <w:rFonts w:ascii="Arial" w:hAnsi="Arial" w:cs="Arial"/>
          <w:bCs/>
          <w:sz w:val="22"/>
          <w:szCs w:val="22"/>
        </w:rPr>
        <w:t>, including companies,</w:t>
      </w:r>
      <w:r w:rsidR="006D3E01">
        <w:rPr>
          <w:rFonts w:ascii="Arial" w:hAnsi="Arial" w:cs="Arial"/>
          <w:bCs/>
          <w:sz w:val="22"/>
          <w:szCs w:val="22"/>
        </w:rPr>
        <w:t xml:space="preserve"> as necessary</w:t>
      </w:r>
    </w:p>
    <w:p w:rsidR="00CB64BE" w:rsidRDefault="00CB64BE" w:rsidP="00484E8A">
      <w:pPr>
        <w:pStyle w:val="ListParagraph"/>
        <w:numPr>
          <w:ilvl w:val="0"/>
          <w:numId w:val="1"/>
        </w:numPr>
        <w:spacing w:line="240" w:lineRule="atLeast"/>
        <w:outlineLvl w:val="0"/>
        <w:rPr>
          <w:rFonts w:ascii="Arial" w:hAnsi="Arial" w:cs="Arial"/>
          <w:bCs/>
          <w:sz w:val="22"/>
          <w:szCs w:val="22"/>
        </w:rPr>
      </w:pPr>
      <w:r w:rsidRPr="00ED1926">
        <w:rPr>
          <w:rFonts w:ascii="Arial" w:hAnsi="Arial" w:cs="Arial"/>
          <w:bCs/>
          <w:sz w:val="22"/>
          <w:szCs w:val="22"/>
        </w:rPr>
        <w:t xml:space="preserve">To undertake other duties commensurate with the post as requested by the Research Supervisor </w:t>
      </w:r>
    </w:p>
    <w:p w:rsidR="00CB64BE" w:rsidRDefault="00CB64BE" w:rsidP="00C630D8">
      <w:pPr>
        <w:spacing w:line="240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B64BE" w:rsidRDefault="00CB64BE" w:rsidP="005C3C6E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55"/>
        <w:gridCol w:w="567"/>
        <w:gridCol w:w="567"/>
        <w:gridCol w:w="531"/>
      </w:tblGrid>
      <w:tr w:rsidR="00545E1E" w:rsidRPr="009E6CBA" w:rsidTr="00054034">
        <w:tc>
          <w:tcPr>
            <w:tcW w:w="8755" w:type="dxa"/>
            <w:tcBorders>
              <w:top w:val="single" w:sz="4" w:space="0" w:color="auto"/>
              <w:bottom w:val="nil"/>
            </w:tcBorders>
          </w:tcPr>
          <w:p w:rsidR="00545E1E" w:rsidRPr="009E6CBA" w:rsidRDefault="00545E1E" w:rsidP="00054034">
            <w:pPr>
              <w:keepNext/>
              <w:jc w:val="both"/>
              <w:rPr>
                <w:b/>
              </w:rPr>
            </w:pPr>
            <w:r w:rsidRPr="009E6CBA">
              <w:rPr>
                <w:b/>
              </w:rPr>
              <w:lastRenderedPageBreak/>
              <w:t>Evaluation Criteria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5E1E" w:rsidRPr="009E6CBA" w:rsidRDefault="00545E1E" w:rsidP="00054034">
            <w:pPr>
              <w:keepNext/>
              <w:jc w:val="both"/>
              <w:rPr>
                <w:b/>
              </w:rPr>
            </w:pPr>
            <w:r w:rsidRPr="009E6CBA">
              <w:rPr>
                <w:b/>
              </w:rPr>
              <w:t>Evaluated by</w:t>
            </w:r>
            <w:r w:rsidRPr="009E6CBA">
              <w:rPr>
                <w:b/>
                <w:vertAlign w:val="superscript"/>
              </w:rPr>
              <w:t>*</w:t>
            </w:r>
          </w:p>
        </w:tc>
      </w:tr>
      <w:tr w:rsidR="00545E1E" w:rsidRPr="009E6CBA" w:rsidTr="00054034">
        <w:tc>
          <w:tcPr>
            <w:tcW w:w="87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tabs>
                <w:tab w:val="num" w:pos="43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b/>
                <w:lang w:val="en-US"/>
              </w:rPr>
            </w:pPr>
            <w:r w:rsidRPr="009E6CBA">
              <w:rPr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b/>
                <w:lang w:val="en-US"/>
              </w:rPr>
            </w:pPr>
            <w:r w:rsidRPr="009E6CBA">
              <w:rPr>
                <w:b/>
                <w:lang w:val="en-US"/>
              </w:rPr>
              <w:t>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E1E" w:rsidRPr="009E6CBA" w:rsidRDefault="00545E1E" w:rsidP="00054034">
            <w:pPr>
              <w:keepNext/>
              <w:tabs>
                <w:tab w:val="num" w:pos="432"/>
              </w:tabs>
              <w:ind w:left="33"/>
              <w:jc w:val="center"/>
              <w:rPr>
                <w:b/>
                <w:lang w:val="en-US"/>
              </w:rPr>
            </w:pPr>
            <w:r w:rsidRPr="009E6CBA">
              <w:rPr>
                <w:b/>
                <w:lang w:val="en-US"/>
              </w:rPr>
              <w:t>I</w:t>
            </w:r>
          </w:p>
        </w:tc>
      </w:tr>
      <w:tr w:rsidR="00545E1E" w:rsidRPr="009E6CBA" w:rsidTr="00054034">
        <w:tc>
          <w:tcPr>
            <w:tcW w:w="87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0"/>
                <w:numId w:val="2"/>
              </w:numPr>
              <w:tabs>
                <w:tab w:val="clear" w:pos="970"/>
                <w:tab w:val="num" w:pos="432"/>
              </w:tabs>
              <w:ind w:left="432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Academic excellence: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45E1E" w:rsidRPr="009E6CBA" w:rsidRDefault="00545E1E" w:rsidP="00054034">
            <w:pPr>
              <w:keepNext/>
              <w:tabs>
                <w:tab w:val="num" w:pos="432"/>
              </w:tabs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top w:val="nil"/>
              <w:bottom w:val="nil"/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grade of relevant qualifying degree (normalized to account for differences in national rankings)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top w:val="nil"/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academic awards or prizes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rPr>
          <w:trHeight w:val="80"/>
        </w:trPr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0"/>
                <w:numId w:val="2"/>
              </w:numPr>
              <w:tabs>
                <w:tab w:val="clear" w:pos="970"/>
                <w:tab w:val="num" w:pos="432"/>
              </w:tabs>
              <w:ind w:left="432"/>
              <w:jc w:val="both"/>
            </w:pPr>
            <w:r w:rsidRPr="009E6CBA">
              <w:t>Expert knowledge: fit of the subject matter studied in the qualifying degree</w:t>
            </w:r>
            <w:r>
              <w:t>,</w:t>
            </w:r>
            <w:r w:rsidRPr="009E6CBA">
              <w:t xml:space="preserve"> or gained through later experience</w:t>
            </w:r>
            <w:r>
              <w:t>,</w:t>
            </w:r>
            <w:r w:rsidRPr="009E6CBA">
              <w:t xml:space="preserve"> with the programme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</w:pPr>
            <w:r w:rsidRPr="009E6CBA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</w:pPr>
            <w:r w:rsidRPr="009E6CBA">
              <w:t>X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tabs>
                <w:tab w:val="num" w:pos="432"/>
              </w:tabs>
              <w:ind w:left="33"/>
              <w:jc w:val="center"/>
            </w:pPr>
            <w:r w:rsidRPr="009E6CBA">
              <w:t>X</w:t>
            </w: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0"/>
                <w:numId w:val="2"/>
              </w:numPr>
              <w:tabs>
                <w:tab w:val="clear" w:pos="970"/>
                <w:tab w:val="num" w:pos="432"/>
              </w:tabs>
              <w:ind w:left="432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Willingness to embrace </w:t>
            </w:r>
            <w:r>
              <w:rPr>
                <w:lang w:val="en-US"/>
              </w:rPr>
              <w:t>international</w:t>
            </w:r>
            <w:r w:rsidRPr="009E6CBA">
              <w:rPr>
                <w:lang w:val="en-US"/>
              </w:rPr>
              <w:t xml:space="preserve"> mobility - evidence could include: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previous </w:t>
            </w:r>
            <w:r>
              <w:rPr>
                <w:lang w:val="en-US"/>
              </w:rPr>
              <w:t>international</w:t>
            </w:r>
            <w:r w:rsidRPr="009E6CBA">
              <w:rPr>
                <w:lang w:val="en-US"/>
              </w:rPr>
              <w:t xml:space="preserve"> study e.g. Erasmus </w:t>
            </w:r>
            <w:proofErr w:type="spellStart"/>
            <w:r w:rsidRPr="009E6CBA">
              <w:rPr>
                <w:lang w:val="en-US"/>
              </w:rPr>
              <w:t>programme</w:t>
            </w:r>
            <w:proofErr w:type="spellEnd"/>
            <w:r w:rsidRPr="009E6CBA">
              <w:rPr>
                <w:lang w:val="en-US"/>
              </w:rPr>
              <w:t xml:space="preserve"> placements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study or experience (e.g. internships, employment) in a different country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a clearly stated desire to gain experience internationally underpinned by a clear understanding of the advantages this might offer to the fellow (at interview)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0"/>
                <w:numId w:val="2"/>
              </w:numPr>
              <w:tabs>
                <w:tab w:val="clear" w:pos="970"/>
                <w:tab w:val="num" w:pos="432"/>
              </w:tabs>
              <w:ind w:left="432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Willingness to embrace inter-</w:t>
            </w:r>
            <w:proofErr w:type="spellStart"/>
            <w:r w:rsidRPr="009E6CBA">
              <w:rPr>
                <w:lang w:val="en-US"/>
              </w:rPr>
              <w:t>disciplinarity</w:t>
            </w:r>
            <w:proofErr w:type="spellEnd"/>
            <w:r w:rsidRPr="009E6CBA">
              <w:rPr>
                <w:lang w:val="en-US"/>
              </w:rPr>
              <w:t xml:space="preserve"> and inter-</w:t>
            </w:r>
            <w:proofErr w:type="spellStart"/>
            <w:r>
              <w:rPr>
                <w:lang w:val="en-US"/>
              </w:rPr>
              <w:t>sectoral</w:t>
            </w:r>
            <w:proofErr w:type="spellEnd"/>
            <w:r w:rsidRPr="009E6CBA">
              <w:rPr>
                <w:lang w:val="en-US"/>
              </w:rPr>
              <w:t xml:space="preserve"> aspects of the </w:t>
            </w:r>
            <w:proofErr w:type="spellStart"/>
            <w:r w:rsidRPr="009E6CBA">
              <w:rPr>
                <w:lang w:val="en-US"/>
              </w:rPr>
              <w:t>programme</w:t>
            </w:r>
            <w:proofErr w:type="spellEnd"/>
            <w:r w:rsidRPr="009E6CBA">
              <w:rPr>
                <w:lang w:val="en-US"/>
              </w:rPr>
              <w:t xml:space="preserve"> - evidence could include: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demonstrably inter-disciplinary undergraduate or masters level studies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study or experience (e.g. internships, employment) in a different field outside of a degree </w:t>
            </w:r>
            <w:proofErr w:type="spellStart"/>
            <w:r w:rsidRPr="009E6CBA">
              <w:rPr>
                <w:lang w:val="en-US"/>
              </w:rPr>
              <w:t>programme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a clearly stated desire to conduct inter-disciplinary research underpinned by a clear understanding of the advantages this might offer in the fellow’s future career (at interview)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0"/>
                <w:numId w:val="2"/>
              </w:numPr>
              <w:tabs>
                <w:tab w:val="clear" w:pos="970"/>
                <w:tab w:val="num" w:pos="432"/>
              </w:tabs>
              <w:ind w:left="432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 xml:space="preserve">Excellent communication skills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tabs>
                <w:tab w:val="num" w:pos="432"/>
              </w:tabs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</w:tr>
      <w:tr w:rsidR="00545E1E" w:rsidRPr="009E6CBA" w:rsidTr="00054034">
        <w:tc>
          <w:tcPr>
            <w:tcW w:w="8755" w:type="dxa"/>
            <w:tcBorders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written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</w:tr>
      <w:tr w:rsidR="00545E1E" w:rsidRPr="009E6CBA" w:rsidTr="00054034">
        <w:tc>
          <w:tcPr>
            <w:tcW w:w="8755" w:type="dxa"/>
            <w:tcBorders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545E1E">
            <w:pPr>
              <w:keepNext/>
              <w:numPr>
                <w:ilvl w:val="1"/>
                <w:numId w:val="2"/>
              </w:numPr>
              <w:tabs>
                <w:tab w:val="clear" w:pos="1690"/>
              </w:tabs>
              <w:ind w:left="1134" w:hanging="425"/>
              <w:jc w:val="both"/>
              <w:rPr>
                <w:lang w:val="en-US"/>
              </w:rPr>
            </w:pPr>
            <w:r w:rsidRPr="009E6CBA">
              <w:rPr>
                <w:lang w:val="en-US"/>
              </w:rPr>
              <w:t>verbal / presentation skills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</w:tcPr>
          <w:p w:rsidR="00545E1E" w:rsidRPr="009E6CBA" w:rsidRDefault="00545E1E" w:rsidP="00054034">
            <w:pPr>
              <w:keepNext/>
              <w:ind w:left="33"/>
              <w:jc w:val="center"/>
              <w:rPr>
                <w:lang w:val="en-US"/>
              </w:rPr>
            </w:pPr>
            <w:r w:rsidRPr="009E6CBA">
              <w:rPr>
                <w:lang w:val="en-US"/>
              </w:rPr>
              <w:t>X</w:t>
            </w:r>
          </w:p>
        </w:tc>
      </w:tr>
    </w:tbl>
    <w:p w:rsidR="003548D0" w:rsidRDefault="003548D0" w:rsidP="003548D0">
      <w:pPr>
        <w:pStyle w:val="default"/>
        <w:spacing w:after="200" w:afterAutospacing="0" w:line="276" w:lineRule="auto"/>
        <w:rPr>
          <w:rFonts w:ascii="Arial" w:hAnsi="Arial" w:cs="Arial"/>
          <w:sz w:val="22"/>
          <w:szCs w:val="22"/>
        </w:rPr>
      </w:pPr>
      <w:r w:rsidRPr="005C3C6E">
        <w:rPr>
          <w:rFonts w:ascii="Arial" w:hAnsi="Arial" w:cs="Arial"/>
          <w:sz w:val="22"/>
          <w:szCs w:val="22"/>
        </w:rPr>
        <w:t>* A = application; R = references; I = Interview</w:t>
      </w:r>
    </w:p>
    <w:p w:rsidR="005C3C6E" w:rsidRPr="005C3C6E" w:rsidRDefault="005C3C6E" w:rsidP="003548D0">
      <w:pPr>
        <w:pStyle w:val="default"/>
        <w:spacing w:after="200" w:afterAutospacing="0" w:line="276" w:lineRule="auto"/>
        <w:rPr>
          <w:rFonts w:ascii="Arial" w:hAnsi="Arial" w:cs="Arial"/>
          <w:sz w:val="22"/>
          <w:szCs w:val="22"/>
        </w:rPr>
      </w:pPr>
    </w:p>
    <w:sectPr w:rsidR="005C3C6E" w:rsidRPr="005C3C6E" w:rsidSect="00BB5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72E"/>
    <w:multiLevelType w:val="hybridMultilevel"/>
    <w:tmpl w:val="F4E6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83870"/>
    <w:multiLevelType w:val="hybridMultilevel"/>
    <w:tmpl w:val="B1D00444"/>
    <w:lvl w:ilvl="0" w:tplc="08090001">
      <w:start w:val="1"/>
      <w:numFmt w:val="bullet"/>
      <w:lvlText w:val=""/>
      <w:lvlJc w:val="left"/>
      <w:pPr>
        <w:tabs>
          <w:tab w:val="num" w:pos="970"/>
        </w:tabs>
        <w:ind w:left="9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8"/>
    <w:rsid w:val="000335A1"/>
    <w:rsid w:val="00075B9C"/>
    <w:rsid w:val="000A53C5"/>
    <w:rsid w:val="00182350"/>
    <w:rsid w:val="00302601"/>
    <w:rsid w:val="003548D0"/>
    <w:rsid w:val="003A0E33"/>
    <w:rsid w:val="004514AC"/>
    <w:rsid w:val="00484E8A"/>
    <w:rsid w:val="00545E1E"/>
    <w:rsid w:val="005535BD"/>
    <w:rsid w:val="005C3C6E"/>
    <w:rsid w:val="00657451"/>
    <w:rsid w:val="00662168"/>
    <w:rsid w:val="006753F4"/>
    <w:rsid w:val="00686332"/>
    <w:rsid w:val="006D2F43"/>
    <w:rsid w:val="006D3E01"/>
    <w:rsid w:val="00765DFF"/>
    <w:rsid w:val="008D2979"/>
    <w:rsid w:val="00956277"/>
    <w:rsid w:val="00A27033"/>
    <w:rsid w:val="00A85D65"/>
    <w:rsid w:val="00BA4A9F"/>
    <w:rsid w:val="00BB4975"/>
    <w:rsid w:val="00BB51E3"/>
    <w:rsid w:val="00C630D8"/>
    <w:rsid w:val="00C81CEA"/>
    <w:rsid w:val="00CA3254"/>
    <w:rsid w:val="00CB64BE"/>
    <w:rsid w:val="00CE41DF"/>
    <w:rsid w:val="00DC5940"/>
    <w:rsid w:val="00DF0C72"/>
    <w:rsid w:val="00E43FA9"/>
    <w:rsid w:val="00ED1926"/>
    <w:rsid w:val="00F06247"/>
    <w:rsid w:val="00F60EFF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D8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4E8A"/>
    <w:pPr>
      <w:ind w:left="720"/>
      <w:contextualSpacing/>
    </w:pPr>
  </w:style>
  <w:style w:type="paragraph" w:customStyle="1" w:styleId="default">
    <w:name w:val="default"/>
    <w:basedOn w:val="Normal"/>
    <w:rsid w:val="003548D0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D8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4E8A"/>
    <w:pPr>
      <w:ind w:left="720"/>
      <w:contextualSpacing/>
    </w:pPr>
  </w:style>
  <w:style w:type="paragraph" w:customStyle="1" w:styleId="default">
    <w:name w:val="default"/>
    <w:basedOn w:val="Normal"/>
    <w:rsid w:val="003548D0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7CCE1725.dotm</Template>
  <TotalTime>0</TotalTime>
  <Pages>2</Pages>
  <Words>340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Bruce Keeling</cp:lastModifiedBy>
  <cp:revision>2</cp:revision>
  <dcterms:created xsi:type="dcterms:W3CDTF">2015-03-18T10:05:00Z</dcterms:created>
  <dcterms:modified xsi:type="dcterms:W3CDTF">2015-03-18T10:05:00Z</dcterms:modified>
</cp:coreProperties>
</file>