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5977" w14:textId="77777777" w:rsidR="00D239B8" w:rsidRDefault="00D239B8" w:rsidP="00D239B8">
      <w:pPr>
        <w:rPr>
          <w:rFonts w:ascii="Arial" w:hAnsi="Arial" w:cs="Arial"/>
          <w:b/>
          <w:sz w:val="22"/>
          <w:szCs w:val="22"/>
        </w:rPr>
      </w:pPr>
    </w:p>
    <w:p w14:paraId="10DB4AC6" w14:textId="3971B76C" w:rsidR="00D239B8" w:rsidRDefault="00083B74" w:rsidP="00D239B8">
      <w:pPr>
        <w:rPr>
          <w:rFonts w:ascii="Arial" w:hAnsi="Arial" w:cs="Arial"/>
          <w:b/>
          <w:sz w:val="22"/>
          <w:szCs w:val="22"/>
        </w:rPr>
      </w:pPr>
      <w:r w:rsidRPr="00D239B8">
        <w:rPr>
          <w:rFonts w:ascii="Arial" w:hAnsi="Arial" w:cs="Arial"/>
          <w:b/>
          <w:sz w:val="22"/>
          <w:szCs w:val="22"/>
        </w:rPr>
        <w:t>Job Description</w:t>
      </w:r>
    </w:p>
    <w:p w14:paraId="57D1E70D" w14:textId="77777777" w:rsidR="00D239B8" w:rsidRPr="00D239B8" w:rsidRDefault="00D239B8" w:rsidP="00D239B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D239B8" w14:paraId="2EE8AEBA" w14:textId="77777777" w:rsidTr="00D239B8">
        <w:tc>
          <w:tcPr>
            <w:tcW w:w="2943" w:type="dxa"/>
            <w:shd w:val="clear" w:color="auto" w:fill="BDD6EE" w:themeFill="accent5" w:themeFillTint="66"/>
          </w:tcPr>
          <w:p w14:paraId="6B08FC1D" w14:textId="77777777" w:rsidR="00CA4D1C" w:rsidRPr="00D239B8" w:rsidRDefault="00CA4D1C" w:rsidP="00D239B8">
            <w:pPr>
              <w:rPr>
                <w:rFonts w:ascii="Arial" w:hAnsi="Arial" w:cs="Arial"/>
                <w:b/>
                <w:sz w:val="22"/>
                <w:szCs w:val="22"/>
              </w:rPr>
            </w:pPr>
            <w:r w:rsidRPr="00D239B8">
              <w:rPr>
                <w:rFonts w:ascii="Arial" w:hAnsi="Arial" w:cs="Arial"/>
                <w:b/>
                <w:sz w:val="22"/>
                <w:szCs w:val="22"/>
              </w:rPr>
              <w:t>Job title:</w:t>
            </w:r>
          </w:p>
        </w:tc>
        <w:tc>
          <w:tcPr>
            <w:tcW w:w="6052" w:type="dxa"/>
          </w:tcPr>
          <w:p w14:paraId="52BCC544" w14:textId="77777777" w:rsidR="00CA4D1C" w:rsidRPr="00D239B8" w:rsidRDefault="00DF3D6F" w:rsidP="00D239B8">
            <w:pPr>
              <w:rPr>
                <w:rFonts w:ascii="Arial" w:hAnsi="Arial" w:cs="Arial"/>
                <w:b/>
                <w:sz w:val="22"/>
                <w:szCs w:val="22"/>
              </w:rPr>
            </w:pPr>
            <w:r w:rsidRPr="00D239B8">
              <w:rPr>
                <w:rFonts w:ascii="Arial" w:hAnsi="Arial" w:cs="Arial"/>
                <w:b/>
                <w:sz w:val="22"/>
                <w:szCs w:val="22"/>
              </w:rPr>
              <w:t>Customer Services</w:t>
            </w:r>
            <w:r w:rsidR="005457A7" w:rsidRPr="00D239B8">
              <w:rPr>
                <w:rFonts w:ascii="Arial" w:hAnsi="Arial" w:cs="Arial"/>
                <w:b/>
                <w:sz w:val="22"/>
                <w:szCs w:val="22"/>
              </w:rPr>
              <w:t xml:space="preserve"> A</w:t>
            </w:r>
            <w:r w:rsidR="00ED2D7D" w:rsidRPr="00D239B8">
              <w:rPr>
                <w:rFonts w:ascii="Arial" w:hAnsi="Arial" w:cs="Arial"/>
                <w:b/>
                <w:sz w:val="22"/>
                <w:szCs w:val="22"/>
              </w:rPr>
              <w:t xml:space="preserve">dministrator </w:t>
            </w:r>
          </w:p>
        </w:tc>
      </w:tr>
      <w:tr w:rsidR="00CA4D1C" w:rsidRPr="00D239B8" w14:paraId="7E1E1138" w14:textId="77777777" w:rsidTr="00D239B8">
        <w:tc>
          <w:tcPr>
            <w:tcW w:w="2943" w:type="dxa"/>
            <w:shd w:val="clear" w:color="auto" w:fill="BDD6EE" w:themeFill="accent5" w:themeFillTint="66"/>
          </w:tcPr>
          <w:p w14:paraId="2F83D410" w14:textId="2F44ECBB" w:rsidR="00CA4D1C" w:rsidRPr="00D239B8" w:rsidRDefault="00CA4D1C" w:rsidP="00D239B8">
            <w:pPr>
              <w:rPr>
                <w:rFonts w:ascii="Arial" w:hAnsi="Arial" w:cs="Arial"/>
                <w:b/>
                <w:sz w:val="22"/>
                <w:szCs w:val="22"/>
              </w:rPr>
            </w:pPr>
            <w:r w:rsidRPr="00D239B8">
              <w:rPr>
                <w:rFonts w:ascii="Arial" w:hAnsi="Arial" w:cs="Arial"/>
                <w:b/>
                <w:sz w:val="22"/>
                <w:szCs w:val="22"/>
              </w:rPr>
              <w:t>Department:</w:t>
            </w:r>
          </w:p>
        </w:tc>
        <w:tc>
          <w:tcPr>
            <w:tcW w:w="6052" w:type="dxa"/>
          </w:tcPr>
          <w:p w14:paraId="6F6B3005" w14:textId="495BBFBB" w:rsidR="00CA4D1C" w:rsidRPr="00D239B8" w:rsidRDefault="007C2FF9" w:rsidP="00D239B8">
            <w:pPr>
              <w:rPr>
                <w:rFonts w:ascii="Arial" w:hAnsi="Arial" w:cs="Arial"/>
                <w:b/>
                <w:sz w:val="22"/>
                <w:szCs w:val="22"/>
              </w:rPr>
            </w:pPr>
            <w:r w:rsidRPr="00D239B8">
              <w:rPr>
                <w:rFonts w:ascii="Arial" w:hAnsi="Arial" w:cs="Arial"/>
                <w:b/>
                <w:sz w:val="22"/>
                <w:szCs w:val="22"/>
              </w:rPr>
              <w:t>Campus Infrastructure</w:t>
            </w:r>
          </w:p>
        </w:tc>
      </w:tr>
      <w:tr w:rsidR="00CA4D1C" w:rsidRPr="00D239B8" w14:paraId="66E5303B" w14:textId="77777777" w:rsidTr="00D239B8">
        <w:tc>
          <w:tcPr>
            <w:tcW w:w="2943" w:type="dxa"/>
            <w:shd w:val="clear" w:color="auto" w:fill="BDD6EE" w:themeFill="accent5" w:themeFillTint="66"/>
          </w:tcPr>
          <w:p w14:paraId="628796A4" w14:textId="77777777" w:rsidR="00CA4D1C" w:rsidRPr="00D239B8" w:rsidRDefault="00CA4D1C" w:rsidP="00D239B8">
            <w:pPr>
              <w:rPr>
                <w:rFonts w:ascii="Arial" w:hAnsi="Arial" w:cs="Arial"/>
                <w:b/>
                <w:sz w:val="22"/>
                <w:szCs w:val="22"/>
              </w:rPr>
            </w:pPr>
            <w:r w:rsidRPr="00D239B8">
              <w:rPr>
                <w:rFonts w:ascii="Arial" w:hAnsi="Arial" w:cs="Arial"/>
                <w:b/>
                <w:sz w:val="22"/>
                <w:szCs w:val="22"/>
              </w:rPr>
              <w:t>Grade:</w:t>
            </w:r>
          </w:p>
        </w:tc>
        <w:tc>
          <w:tcPr>
            <w:tcW w:w="6052" w:type="dxa"/>
          </w:tcPr>
          <w:p w14:paraId="06AAF0D1" w14:textId="7A89D7EF" w:rsidR="00CA4D1C" w:rsidRPr="00D239B8" w:rsidRDefault="000A360B" w:rsidP="00D239B8">
            <w:pPr>
              <w:rPr>
                <w:rFonts w:ascii="Arial" w:hAnsi="Arial" w:cs="Arial"/>
                <w:b/>
                <w:sz w:val="22"/>
                <w:szCs w:val="22"/>
              </w:rPr>
            </w:pPr>
            <w:r w:rsidRPr="00D239B8">
              <w:rPr>
                <w:rFonts w:ascii="Arial" w:hAnsi="Arial" w:cs="Arial"/>
                <w:b/>
                <w:sz w:val="22"/>
                <w:szCs w:val="22"/>
              </w:rPr>
              <w:t>4</w:t>
            </w:r>
          </w:p>
        </w:tc>
      </w:tr>
      <w:tr w:rsidR="00CA4D1C" w:rsidRPr="00D239B8" w14:paraId="5EB3209F" w14:textId="77777777" w:rsidTr="00D239B8">
        <w:tc>
          <w:tcPr>
            <w:tcW w:w="2943" w:type="dxa"/>
            <w:shd w:val="clear" w:color="auto" w:fill="BDD6EE" w:themeFill="accent5" w:themeFillTint="66"/>
          </w:tcPr>
          <w:p w14:paraId="01782B04" w14:textId="77777777" w:rsidR="00CA4D1C" w:rsidRPr="00D239B8" w:rsidRDefault="00CA4D1C" w:rsidP="00D239B8">
            <w:pPr>
              <w:rPr>
                <w:rFonts w:ascii="Arial" w:hAnsi="Arial" w:cs="Arial"/>
                <w:b/>
                <w:sz w:val="22"/>
                <w:szCs w:val="22"/>
              </w:rPr>
            </w:pPr>
            <w:r w:rsidRPr="00D239B8">
              <w:rPr>
                <w:rFonts w:ascii="Arial" w:hAnsi="Arial" w:cs="Arial"/>
                <w:b/>
                <w:sz w:val="22"/>
                <w:szCs w:val="22"/>
              </w:rPr>
              <w:t>Location:</w:t>
            </w:r>
          </w:p>
        </w:tc>
        <w:tc>
          <w:tcPr>
            <w:tcW w:w="6052" w:type="dxa"/>
          </w:tcPr>
          <w:p w14:paraId="7A16FB49" w14:textId="6281E702" w:rsidR="00CA4D1C" w:rsidRPr="00D239B8" w:rsidRDefault="003A643A" w:rsidP="00D239B8">
            <w:pPr>
              <w:rPr>
                <w:rFonts w:ascii="Arial" w:hAnsi="Arial" w:cs="Arial"/>
                <w:b/>
                <w:sz w:val="22"/>
                <w:szCs w:val="22"/>
              </w:rPr>
            </w:pPr>
            <w:r w:rsidRPr="00D239B8">
              <w:rPr>
                <w:rFonts w:ascii="Arial" w:hAnsi="Arial" w:cs="Arial"/>
                <w:b/>
                <w:sz w:val="22"/>
                <w:szCs w:val="22"/>
              </w:rPr>
              <w:t xml:space="preserve">University site, primarily </w:t>
            </w:r>
            <w:proofErr w:type="spellStart"/>
            <w:r w:rsidR="005457A7" w:rsidRPr="00D239B8">
              <w:rPr>
                <w:rFonts w:ascii="Arial" w:hAnsi="Arial" w:cs="Arial"/>
                <w:b/>
                <w:sz w:val="22"/>
                <w:szCs w:val="22"/>
              </w:rPr>
              <w:t>Claverton</w:t>
            </w:r>
            <w:proofErr w:type="spellEnd"/>
            <w:r w:rsidR="005457A7" w:rsidRPr="00D239B8">
              <w:rPr>
                <w:rFonts w:ascii="Arial" w:hAnsi="Arial" w:cs="Arial"/>
                <w:b/>
                <w:sz w:val="22"/>
                <w:szCs w:val="22"/>
              </w:rPr>
              <w:t xml:space="preserve"> Down </w:t>
            </w:r>
            <w:r w:rsidRPr="00D239B8">
              <w:rPr>
                <w:rFonts w:ascii="Arial" w:hAnsi="Arial" w:cs="Arial"/>
                <w:b/>
                <w:sz w:val="22"/>
                <w:szCs w:val="22"/>
              </w:rPr>
              <w:t>campus</w:t>
            </w:r>
          </w:p>
        </w:tc>
      </w:tr>
    </w:tbl>
    <w:p w14:paraId="18F757F2" w14:textId="77777777" w:rsidR="00CA4D1C" w:rsidRPr="00D239B8" w:rsidRDefault="00CA4D1C" w:rsidP="00D239B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D239B8" w14:paraId="5E2641B3" w14:textId="77777777" w:rsidTr="00D239B8">
        <w:tc>
          <w:tcPr>
            <w:tcW w:w="8995" w:type="dxa"/>
            <w:shd w:val="clear" w:color="auto" w:fill="BDD6EE" w:themeFill="accent5" w:themeFillTint="66"/>
          </w:tcPr>
          <w:p w14:paraId="63F58CC5" w14:textId="77777777" w:rsidR="00CA4D1C" w:rsidRPr="00D239B8" w:rsidRDefault="00CA4D1C" w:rsidP="00D239B8">
            <w:pPr>
              <w:rPr>
                <w:rFonts w:ascii="Arial" w:hAnsi="Arial" w:cs="Arial"/>
                <w:b/>
                <w:sz w:val="22"/>
                <w:szCs w:val="22"/>
              </w:rPr>
            </w:pPr>
            <w:r w:rsidRPr="00D239B8">
              <w:rPr>
                <w:rFonts w:ascii="Arial" w:hAnsi="Arial" w:cs="Arial"/>
                <w:b/>
                <w:sz w:val="22"/>
                <w:szCs w:val="22"/>
              </w:rPr>
              <w:t>Job purpose</w:t>
            </w:r>
          </w:p>
        </w:tc>
      </w:tr>
      <w:tr w:rsidR="00CA4D1C" w:rsidRPr="00D239B8" w14:paraId="60073EBF" w14:textId="77777777" w:rsidTr="00D239B8">
        <w:tc>
          <w:tcPr>
            <w:tcW w:w="8995" w:type="dxa"/>
          </w:tcPr>
          <w:p w14:paraId="516663DE" w14:textId="77777777" w:rsidR="00D239B8" w:rsidRDefault="00D239B8" w:rsidP="00D239B8">
            <w:pPr>
              <w:ind w:right="-20"/>
              <w:rPr>
                <w:rFonts w:ascii="Arial" w:eastAsia="Arial" w:hAnsi="Arial" w:cs="Arial"/>
                <w:spacing w:val="3"/>
                <w:sz w:val="22"/>
                <w:szCs w:val="22"/>
              </w:rPr>
            </w:pPr>
          </w:p>
          <w:p w14:paraId="2FD51956" w14:textId="77777777" w:rsidR="00B63DAE" w:rsidRDefault="00B63DAE" w:rsidP="00D239B8">
            <w:pPr>
              <w:ind w:right="-20"/>
              <w:rPr>
                <w:rFonts w:ascii="Arial" w:eastAsia="Arial" w:hAnsi="Arial" w:cs="Arial"/>
                <w:sz w:val="22"/>
                <w:szCs w:val="22"/>
              </w:rPr>
            </w:pPr>
            <w:r w:rsidRPr="00D239B8">
              <w:rPr>
                <w:rFonts w:ascii="Arial" w:eastAsia="Arial" w:hAnsi="Arial" w:cs="Arial"/>
                <w:spacing w:val="3"/>
                <w:sz w:val="22"/>
                <w:szCs w:val="22"/>
              </w:rPr>
              <w:t>T</w:t>
            </w:r>
            <w:r w:rsidRPr="00D239B8">
              <w:rPr>
                <w:rFonts w:ascii="Arial" w:eastAsia="Arial" w:hAnsi="Arial" w:cs="Arial"/>
                <w:sz w:val="22"/>
                <w:szCs w:val="22"/>
              </w:rPr>
              <w:t>he</w:t>
            </w:r>
            <w:r w:rsidRPr="00D239B8">
              <w:rPr>
                <w:rFonts w:ascii="Arial" w:eastAsia="Arial" w:hAnsi="Arial" w:cs="Arial"/>
                <w:spacing w:val="-4"/>
                <w:sz w:val="22"/>
                <w:szCs w:val="22"/>
              </w:rPr>
              <w:t xml:space="preserve"> </w:t>
            </w:r>
            <w:r w:rsidRPr="00D239B8">
              <w:rPr>
                <w:rFonts w:ascii="Arial" w:eastAsia="Arial" w:hAnsi="Arial" w:cs="Arial"/>
                <w:sz w:val="22"/>
                <w:szCs w:val="22"/>
              </w:rPr>
              <w:t>po</w:t>
            </w:r>
            <w:r w:rsidRPr="00D239B8">
              <w:rPr>
                <w:rFonts w:ascii="Arial" w:eastAsia="Arial" w:hAnsi="Arial" w:cs="Arial"/>
                <w:spacing w:val="1"/>
                <w:sz w:val="22"/>
                <w:szCs w:val="22"/>
              </w:rPr>
              <w:t>s</w:t>
            </w:r>
            <w:r w:rsidRPr="00D239B8">
              <w:rPr>
                <w:rFonts w:ascii="Arial" w:eastAsia="Arial" w:hAnsi="Arial" w:cs="Arial"/>
                <w:sz w:val="22"/>
                <w:szCs w:val="22"/>
              </w:rPr>
              <w:t>t</w:t>
            </w:r>
            <w:r w:rsidRPr="00D239B8">
              <w:rPr>
                <w:rFonts w:ascii="Arial" w:eastAsia="Arial" w:hAnsi="Arial" w:cs="Arial"/>
                <w:spacing w:val="-4"/>
                <w:sz w:val="22"/>
                <w:szCs w:val="22"/>
              </w:rPr>
              <w:t xml:space="preserve"> </w:t>
            </w:r>
            <w:r w:rsidRPr="00D239B8">
              <w:rPr>
                <w:rFonts w:ascii="Arial" w:eastAsia="Arial" w:hAnsi="Arial" w:cs="Arial"/>
                <w:sz w:val="22"/>
                <w:szCs w:val="22"/>
              </w:rPr>
              <w:t>h</w:t>
            </w:r>
            <w:r w:rsidRPr="00D239B8">
              <w:rPr>
                <w:rFonts w:ascii="Arial" w:eastAsia="Arial" w:hAnsi="Arial" w:cs="Arial"/>
                <w:spacing w:val="2"/>
                <w:sz w:val="22"/>
                <w:szCs w:val="22"/>
              </w:rPr>
              <w:t>o</w:t>
            </w:r>
            <w:r w:rsidRPr="00D239B8">
              <w:rPr>
                <w:rFonts w:ascii="Arial" w:eastAsia="Arial" w:hAnsi="Arial" w:cs="Arial"/>
                <w:spacing w:val="-1"/>
                <w:sz w:val="22"/>
                <w:szCs w:val="22"/>
              </w:rPr>
              <w:t>l</w:t>
            </w:r>
            <w:r w:rsidRPr="00D239B8">
              <w:rPr>
                <w:rFonts w:ascii="Arial" w:eastAsia="Arial" w:hAnsi="Arial" w:cs="Arial"/>
                <w:sz w:val="22"/>
                <w:szCs w:val="22"/>
              </w:rPr>
              <w:t>der</w:t>
            </w:r>
            <w:r w:rsidRPr="00D239B8">
              <w:rPr>
                <w:rFonts w:ascii="Arial" w:eastAsia="Arial" w:hAnsi="Arial" w:cs="Arial"/>
                <w:spacing w:val="-3"/>
                <w:sz w:val="22"/>
                <w:szCs w:val="22"/>
              </w:rPr>
              <w:t xml:space="preserve"> </w:t>
            </w:r>
            <w:r w:rsidRPr="00D239B8">
              <w:rPr>
                <w:rFonts w:ascii="Arial" w:eastAsia="Arial" w:hAnsi="Arial" w:cs="Arial"/>
                <w:sz w:val="22"/>
                <w:szCs w:val="22"/>
              </w:rPr>
              <w:t>w</w:t>
            </w:r>
            <w:r w:rsidRPr="00D239B8">
              <w:rPr>
                <w:rFonts w:ascii="Arial" w:eastAsia="Arial" w:hAnsi="Arial" w:cs="Arial"/>
                <w:spacing w:val="-1"/>
                <w:sz w:val="22"/>
                <w:szCs w:val="22"/>
              </w:rPr>
              <w:t>i</w:t>
            </w:r>
            <w:r w:rsidRPr="00D239B8">
              <w:rPr>
                <w:rFonts w:ascii="Arial" w:eastAsia="Arial" w:hAnsi="Arial" w:cs="Arial"/>
                <w:spacing w:val="1"/>
                <w:sz w:val="22"/>
                <w:szCs w:val="22"/>
              </w:rPr>
              <w:t>l</w:t>
            </w:r>
            <w:r w:rsidRPr="00D239B8">
              <w:rPr>
                <w:rFonts w:ascii="Arial" w:eastAsia="Arial" w:hAnsi="Arial" w:cs="Arial"/>
                <w:sz w:val="22"/>
                <w:szCs w:val="22"/>
              </w:rPr>
              <w:t>l</w:t>
            </w:r>
            <w:r w:rsidRPr="00D239B8">
              <w:rPr>
                <w:rFonts w:ascii="Arial" w:eastAsia="Arial" w:hAnsi="Arial" w:cs="Arial"/>
                <w:spacing w:val="-2"/>
                <w:sz w:val="22"/>
                <w:szCs w:val="22"/>
              </w:rPr>
              <w:t xml:space="preserve"> </w:t>
            </w:r>
            <w:r w:rsidRPr="00D239B8">
              <w:rPr>
                <w:rFonts w:ascii="Arial" w:eastAsia="Arial" w:hAnsi="Arial" w:cs="Arial"/>
                <w:spacing w:val="-1"/>
                <w:sz w:val="22"/>
                <w:szCs w:val="22"/>
              </w:rPr>
              <w:t>work</w:t>
            </w:r>
            <w:r w:rsidRPr="00D239B8">
              <w:rPr>
                <w:rFonts w:ascii="Arial" w:eastAsia="Arial" w:hAnsi="Arial" w:cs="Arial"/>
                <w:spacing w:val="-3"/>
                <w:sz w:val="22"/>
                <w:szCs w:val="22"/>
              </w:rPr>
              <w:t xml:space="preserve"> closely </w:t>
            </w:r>
            <w:r w:rsidRPr="00D239B8">
              <w:rPr>
                <w:rFonts w:ascii="Arial" w:eastAsia="Arial" w:hAnsi="Arial" w:cs="Arial"/>
                <w:sz w:val="22"/>
                <w:szCs w:val="22"/>
              </w:rPr>
              <w:t>w</w:t>
            </w:r>
            <w:r w:rsidRPr="00D239B8">
              <w:rPr>
                <w:rFonts w:ascii="Arial" w:eastAsia="Arial" w:hAnsi="Arial" w:cs="Arial"/>
                <w:spacing w:val="-1"/>
                <w:sz w:val="22"/>
                <w:szCs w:val="22"/>
              </w:rPr>
              <w:t>i</w:t>
            </w:r>
            <w:r w:rsidRPr="00D239B8">
              <w:rPr>
                <w:rFonts w:ascii="Arial" w:eastAsia="Arial" w:hAnsi="Arial" w:cs="Arial"/>
                <w:sz w:val="22"/>
                <w:szCs w:val="22"/>
              </w:rPr>
              <w:t>th</w:t>
            </w:r>
            <w:r w:rsidRPr="00D239B8">
              <w:rPr>
                <w:rFonts w:ascii="Arial" w:eastAsia="Arial" w:hAnsi="Arial" w:cs="Arial"/>
                <w:spacing w:val="-2"/>
                <w:sz w:val="22"/>
                <w:szCs w:val="22"/>
              </w:rPr>
              <w:t xml:space="preserve"> </w:t>
            </w:r>
            <w:r w:rsidRPr="00D239B8">
              <w:rPr>
                <w:rFonts w:ascii="Arial" w:eastAsia="Arial" w:hAnsi="Arial" w:cs="Arial"/>
                <w:sz w:val="22"/>
                <w:szCs w:val="22"/>
              </w:rPr>
              <w:t>other</w:t>
            </w:r>
            <w:r w:rsidRPr="00D239B8">
              <w:rPr>
                <w:rFonts w:ascii="Arial" w:eastAsia="Arial" w:hAnsi="Arial" w:cs="Arial"/>
                <w:spacing w:val="-5"/>
                <w:sz w:val="22"/>
                <w:szCs w:val="22"/>
              </w:rPr>
              <w:t xml:space="preserve"> </w:t>
            </w:r>
            <w:r w:rsidRPr="00D239B8">
              <w:rPr>
                <w:rFonts w:ascii="Arial" w:eastAsia="Arial" w:hAnsi="Arial" w:cs="Arial"/>
                <w:spacing w:val="1"/>
                <w:sz w:val="22"/>
                <w:szCs w:val="22"/>
              </w:rPr>
              <w:t>s</w:t>
            </w:r>
            <w:r w:rsidRPr="00D239B8">
              <w:rPr>
                <w:rFonts w:ascii="Arial" w:eastAsia="Arial" w:hAnsi="Arial" w:cs="Arial"/>
                <w:sz w:val="22"/>
                <w:szCs w:val="22"/>
              </w:rPr>
              <w:t>ta</w:t>
            </w:r>
            <w:r w:rsidRPr="00D239B8">
              <w:rPr>
                <w:rFonts w:ascii="Arial" w:eastAsia="Arial" w:hAnsi="Arial" w:cs="Arial"/>
                <w:spacing w:val="2"/>
                <w:sz w:val="22"/>
                <w:szCs w:val="22"/>
              </w:rPr>
              <w:t>f</w:t>
            </w:r>
            <w:r w:rsidRPr="00D239B8">
              <w:rPr>
                <w:rFonts w:ascii="Arial" w:eastAsia="Arial" w:hAnsi="Arial" w:cs="Arial"/>
                <w:sz w:val="22"/>
                <w:szCs w:val="22"/>
              </w:rPr>
              <w:t>f</w:t>
            </w:r>
            <w:r w:rsidRPr="00D239B8">
              <w:rPr>
                <w:rFonts w:ascii="Arial" w:eastAsia="Arial" w:hAnsi="Arial" w:cs="Arial"/>
                <w:spacing w:val="-2"/>
                <w:sz w:val="22"/>
                <w:szCs w:val="22"/>
              </w:rPr>
              <w:t xml:space="preserve"> </w:t>
            </w:r>
            <w:r w:rsidRPr="00D239B8">
              <w:rPr>
                <w:rFonts w:ascii="Arial" w:eastAsia="Arial" w:hAnsi="Arial" w:cs="Arial"/>
                <w:spacing w:val="-1"/>
                <w:sz w:val="22"/>
                <w:szCs w:val="22"/>
              </w:rPr>
              <w:t>i</w:t>
            </w:r>
            <w:r w:rsidRPr="00D239B8">
              <w:rPr>
                <w:rFonts w:ascii="Arial" w:eastAsia="Arial" w:hAnsi="Arial" w:cs="Arial"/>
                <w:sz w:val="22"/>
                <w:szCs w:val="22"/>
              </w:rPr>
              <w:t>n</w:t>
            </w:r>
            <w:r w:rsidRPr="00D239B8">
              <w:rPr>
                <w:rFonts w:ascii="Arial" w:eastAsia="Arial" w:hAnsi="Arial" w:cs="Arial"/>
                <w:spacing w:val="-3"/>
                <w:sz w:val="22"/>
                <w:szCs w:val="22"/>
              </w:rPr>
              <w:t xml:space="preserve"> </w:t>
            </w:r>
            <w:r w:rsidRPr="00D239B8">
              <w:rPr>
                <w:rFonts w:ascii="Arial" w:eastAsia="Arial" w:hAnsi="Arial" w:cs="Arial"/>
                <w:sz w:val="22"/>
                <w:szCs w:val="22"/>
              </w:rPr>
              <w:t>t</w:t>
            </w:r>
            <w:r w:rsidRPr="00D239B8">
              <w:rPr>
                <w:rFonts w:ascii="Arial" w:eastAsia="Arial" w:hAnsi="Arial" w:cs="Arial"/>
                <w:spacing w:val="2"/>
                <w:sz w:val="22"/>
                <w:szCs w:val="22"/>
              </w:rPr>
              <w:t>h</w:t>
            </w:r>
            <w:r w:rsidRPr="00D239B8">
              <w:rPr>
                <w:rFonts w:ascii="Arial" w:eastAsia="Arial" w:hAnsi="Arial" w:cs="Arial"/>
                <w:sz w:val="22"/>
                <w:szCs w:val="22"/>
              </w:rPr>
              <w:t>e</w:t>
            </w:r>
            <w:r w:rsidRPr="00D239B8">
              <w:rPr>
                <w:rFonts w:ascii="Arial" w:eastAsia="Arial" w:hAnsi="Arial" w:cs="Arial"/>
                <w:spacing w:val="-3"/>
                <w:sz w:val="22"/>
                <w:szCs w:val="22"/>
              </w:rPr>
              <w:t xml:space="preserve"> </w:t>
            </w:r>
            <w:r w:rsidR="003A31B4" w:rsidRPr="00D239B8">
              <w:rPr>
                <w:rFonts w:ascii="Arial" w:eastAsia="Arial" w:hAnsi="Arial" w:cs="Arial"/>
                <w:spacing w:val="-3"/>
                <w:sz w:val="22"/>
                <w:szCs w:val="22"/>
              </w:rPr>
              <w:t>Campus Infrastructure</w:t>
            </w:r>
            <w:r w:rsidRPr="00D239B8">
              <w:rPr>
                <w:rFonts w:ascii="Arial" w:eastAsia="Arial" w:hAnsi="Arial" w:cs="Arial"/>
                <w:spacing w:val="-1"/>
                <w:sz w:val="22"/>
                <w:szCs w:val="22"/>
              </w:rPr>
              <w:t>’</w:t>
            </w:r>
            <w:r w:rsidRPr="00D239B8">
              <w:rPr>
                <w:rFonts w:ascii="Arial" w:eastAsia="Arial" w:hAnsi="Arial" w:cs="Arial"/>
                <w:sz w:val="22"/>
                <w:szCs w:val="22"/>
              </w:rPr>
              <w:t>s</w:t>
            </w:r>
            <w:r w:rsidRPr="00D239B8">
              <w:rPr>
                <w:rFonts w:ascii="Arial" w:eastAsia="Arial" w:hAnsi="Arial" w:cs="Arial"/>
                <w:spacing w:val="-7"/>
                <w:sz w:val="22"/>
                <w:szCs w:val="22"/>
              </w:rPr>
              <w:t xml:space="preserve"> </w:t>
            </w:r>
            <w:r w:rsidRPr="00D239B8">
              <w:rPr>
                <w:rFonts w:ascii="Arial" w:eastAsia="Arial" w:hAnsi="Arial" w:cs="Arial"/>
                <w:sz w:val="22"/>
                <w:szCs w:val="22"/>
              </w:rPr>
              <w:t>o</w:t>
            </w:r>
            <w:r w:rsidRPr="00D239B8">
              <w:rPr>
                <w:rFonts w:ascii="Arial" w:eastAsia="Arial" w:hAnsi="Arial" w:cs="Arial"/>
                <w:spacing w:val="2"/>
                <w:sz w:val="22"/>
                <w:szCs w:val="22"/>
              </w:rPr>
              <w:t>ff</w:t>
            </w:r>
            <w:r w:rsidRPr="00D239B8">
              <w:rPr>
                <w:rFonts w:ascii="Arial" w:eastAsia="Arial" w:hAnsi="Arial" w:cs="Arial"/>
                <w:spacing w:val="-1"/>
                <w:sz w:val="22"/>
                <w:szCs w:val="22"/>
              </w:rPr>
              <w:t>i</w:t>
            </w:r>
            <w:r w:rsidRPr="00D239B8">
              <w:rPr>
                <w:rFonts w:ascii="Arial" w:eastAsia="Arial" w:hAnsi="Arial" w:cs="Arial"/>
                <w:spacing w:val="1"/>
                <w:sz w:val="22"/>
                <w:szCs w:val="22"/>
              </w:rPr>
              <w:t>c</w:t>
            </w:r>
            <w:r w:rsidRPr="00D239B8">
              <w:rPr>
                <w:rFonts w:ascii="Arial" w:eastAsia="Arial" w:hAnsi="Arial" w:cs="Arial"/>
                <w:sz w:val="22"/>
                <w:szCs w:val="22"/>
              </w:rPr>
              <w:t xml:space="preserve">e and Workshops to </w:t>
            </w:r>
            <w:r w:rsidRPr="00D239B8">
              <w:rPr>
                <w:rFonts w:ascii="Arial" w:eastAsia="Arial" w:hAnsi="Arial" w:cs="Arial"/>
                <w:spacing w:val="-1"/>
                <w:sz w:val="22"/>
                <w:szCs w:val="22"/>
              </w:rPr>
              <w:t xml:space="preserve">provide administrative support. </w:t>
            </w:r>
            <w:r w:rsidR="005457A7" w:rsidRPr="00D239B8">
              <w:rPr>
                <w:rFonts w:ascii="Arial" w:eastAsia="Arial" w:hAnsi="Arial" w:cs="Arial"/>
                <w:spacing w:val="3"/>
                <w:sz w:val="22"/>
                <w:szCs w:val="22"/>
              </w:rPr>
              <w:t>T</w:t>
            </w:r>
            <w:r w:rsidR="005457A7" w:rsidRPr="00D239B8">
              <w:rPr>
                <w:rFonts w:ascii="Arial" w:eastAsia="Arial" w:hAnsi="Arial" w:cs="Arial"/>
                <w:sz w:val="22"/>
                <w:szCs w:val="22"/>
              </w:rPr>
              <w:t>he</w:t>
            </w:r>
            <w:r w:rsidR="005457A7" w:rsidRPr="00D239B8">
              <w:rPr>
                <w:rFonts w:ascii="Arial" w:eastAsia="Arial" w:hAnsi="Arial" w:cs="Arial"/>
                <w:spacing w:val="-4"/>
                <w:sz w:val="22"/>
                <w:szCs w:val="22"/>
              </w:rPr>
              <w:t xml:space="preserve"> </w:t>
            </w:r>
            <w:r w:rsidR="005457A7" w:rsidRPr="00D239B8">
              <w:rPr>
                <w:rFonts w:ascii="Arial" w:eastAsia="Arial" w:hAnsi="Arial" w:cs="Arial"/>
                <w:sz w:val="22"/>
                <w:szCs w:val="22"/>
              </w:rPr>
              <w:t>po</w:t>
            </w:r>
            <w:r w:rsidR="005457A7" w:rsidRPr="00D239B8">
              <w:rPr>
                <w:rFonts w:ascii="Arial" w:eastAsia="Arial" w:hAnsi="Arial" w:cs="Arial"/>
                <w:spacing w:val="1"/>
                <w:sz w:val="22"/>
                <w:szCs w:val="22"/>
              </w:rPr>
              <w:t>s</w:t>
            </w:r>
            <w:r w:rsidR="005457A7" w:rsidRPr="00D239B8">
              <w:rPr>
                <w:rFonts w:ascii="Arial" w:eastAsia="Arial" w:hAnsi="Arial" w:cs="Arial"/>
                <w:sz w:val="22"/>
                <w:szCs w:val="22"/>
              </w:rPr>
              <w:t>t</w:t>
            </w:r>
            <w:r w:rsidR="005457A7" w:rsidRPr="00D239B8">
              <w:rPr>
                <w:rFonts w:ascii="Arial" w:eastAsia="Arial" w:hAnsi="Arial" w:cs="Arial"/>
                <w:spacing w:val="-4"/>
                <w:sz w:val="22"/>
                <w:szCs w:val="22"/>
              </w:rPr>
              <w:t xml:space="preserve"> </w:t>
            </w:r>
            <w:r w:rsidR="005457A7" w:rsidRPr="00D239B8">
              <w:rPr>
                <w:rFonts w:ascii="Arial" w:eastAsia="Arial" w:hAnsi="Arial" w:cs="Arial"/>
                <w:spacing w:val="-1"/>
                <w:sz w:val="22"/>
                <w:szCs w:val="22"/>
              </w:rPr>
              <w:t>i</w:t>
            </w:r>
            <w:r w:rsidR="005457A7" w:rsidRPr="00D239B8">
              <w:rPr>
                <w:rFonts w:ascii="Arial" w:eastAsia="Arial" w:hAnsi="Arial" w:cs="Arial"/>
                <w:sz w:val="22"/>
                <w:szCs w:val="22"/>
              </w:rPr>
              <w:t xml:space="preserve">s </w:t>
            </w:r>
            <w:r w:rsidR="005457A7" w:rsidRPr="00D239B8">
              <w:rPr>
                <w:rFonts w:ascii="Arial" w:eastAsia="Arial" w:hAnsi="Arial" w:cs="Arial"/>
                <w:spacing w:val="1"/>
                <w:sz w:val="22"/>
                <w:szCs w:val="22"/>
              </w:rPr>
              <w:t>c</w:t>
            </w:r>
            <w:r w:rsidR="005457A7" w:rsidRPr="00D239B8">
              <w:rPr>
                <w:rFonts w:ascii="Arial" w:eastAsia="Arial" w:hAnsi="Arial" w:cs="Arial"/>
                <w:sz w:val="22"/>
                <w:szCs w:val="22"/>
              </w:rPr>
              <w:t>ha</w:t>
            </w:r>
            <w:r w:rsidR="005457A7" w:rsidRPr="00D239B8">
              <w:rPr>
                <w:rFonts w:ascii="Arial" w:eastAsia="Arial" w:hAnsi="Arial" w:cs="Arial"/>
                <w:spacing w:val="-1"/>
                <w:sz w:val="22"/>
                <w:szCs w:val="22"/>
              </w:rPr>
              <w:t>l</w:t>
            </w:r>
            <w:r w:rsidR="005457A7" w:rsidRPr="00D239B8">
              <w:rPr>
                <w:rFonts w:ascii="Arial" w:eastAsia="Arial" w:hAnsi="Arial" w:cs="Arial"/>
                <w:spacing w:val="1"/>
                <w:sz w:val="22"/>
                <w:szCs w:val="22"/>
              </w:rPr>
              <w:t>l</w:t>
            </w:r>
            <w:r w:rsidR="005457A7" w:rsidRPr="00D239B8">
              <w:rPr>
                <w:rFonts w:ascii="Arial" w:eastAsia="Arial" w:hAnsi="Arial" w:cs="Arial"/>
                <w:sz w:val="22"/>
                <w:szCs w:val="22"/>
              </w:rPr>
              <w:t>en</w:t>
            </w:r>
            <w:r w:rsidR="005457A7" w:rsidRPr="00D239B8">
              <w:rPr>
                <w:rFonts w:ascii="Arial" w:eastAsia="Arial" w:hAnsi="Arial" w:cs="Arial"/>
                <w:spacing w:val="2"/>
                <w:sz w:val="22"/>
                <w:szCs w:val="22"/>
              </w:rPr>
              <w:t>g</w:t>
            </w:r>
            <w:r w:rsidR="005457A7" w:rsidRPr="00D239B8">
              <w:rPr>
                <w:rFonts w:ascii="Arial" w:eastAsia="Arial" w:hAnsi="Arial" w:cs="Arial"/>
                <w:spacing w:val="-1"/>
                <w:sz w:val="22"/>
                <w:szCs w:val="22"/>
              </w:rPr>
              <w:t>i</w:t>
            </w:r>
            <w:r w:rsidR="005457A7" w:rsidRPr="00D239B8">
              <w:rPr>
                <w:rFonts w:ascii="Arial" w:eastAsia="Arial" w:hAnsi="Arial" w:cs="Arial"/>
                <w:spacing w:val="2"/>
                <w:sz w:val="22"/>
                <w:szCs w:val="22"/>
              </w:rPr>
              <w:t>n</w:t>
            </w:r>
            <w:r w:rsidR="005457A7" w:rsidRPr="00D239B8">
              <w:rPr>
                <w:rFonts w:ascii="Arial" w:eastAsia="Arial" w:hAnsi="Arial" w:cs="Arial"/>
                <w:sz w:val="22"/>
                <w:szCs w:val="22"/>
              </w:rPr>
              <w:t>g</w:t>
            </w:r>
            <w:r w:rsidR="005457A7" w:rsidRPr="00D239B8">
              <w:rPr>
                <w:rFonts w:ascii="Arial" w:eastAsia="Arial" w:hAnsi="Arial" w:cs="Arial"/>
                <w:spacing w:val="-11"/>
                <w:sz w:val="22"/>
                <w:szCs w:val="22"/>
              </w:rPr>
              <w:t xml:space="preserve"> </w:t>
            </w:r>
            <w:r w:rsidR="005457A7" w:rsidRPr="00D239B8">
              <w:rPr>
                <w:rFonts w:ascii="Arial" w:eastAsia="Arial" w:hAnsi="Arial" w:cs="Arial"/>
                <w:spacing w:val="2"/>
                <w:sz w:val="22"/>
                <w:szCs w:val="22"/>
              </w:rPr>
              <w:t>a</w:t>
            </w:r>
            <w:r w:rsidR="005457A7" w:rsidRPr="00D239B8">
              <w:rPr>
                <w:rFonts w:ascii="Arial" w:eastAsia="Arial" w:hAnsi="Arial" w:cs="Arial"/>
                <w:sz w:val="22"/>
                <w:szCs w:val="22"/>
              </w:rPr>
              <w:t>nd</w:t>
            </w:r>
            <w:r w:rsidR="005457A7" w:rsidRPr="00D239B8">
              <w:rPr>
                <w:rFonts w:ascii="Arial" w:eastAsia="Arial" w:hAnsi="Arial" w:cs="Arial"/>
                <w:spacing w:val="-1"/>
                <w:sz w:val="22"/>
                <w:szCs w:val="22"/>
              </w:rPr>
              <w:t xml:space="preserve"> i</w:t>
            </w:r>
            <w:r w:rsidR="005457A7" w:rsidRPr="00D239B8">
              <w:rPr>
                <w:rFonts w:ascii="Arial" w:eastAsia="Arial" w:hAnsi="Arial" w:cs="Arial"/>
                <w:spacing w:val="2"/>
                <w:sz w:val="22"/>
                <w:szCs w:val="22"/>
              </w:rPr>
              <w:t>n</w:t>
            </w:r>
            <w:r w:rsidR="005457A7" w:rsidRPr="00D239B8">
              <w:rPr>
                <w:rFonts w:ascii="Arial" w:eastAsia="Arial" w:hAnsi="Arial" w:cs="Arial"/>
                <w:spacing w:val="-1"/>
                <w:sz w:val="22"/>
                <w:szCs w:val="22"/>
              </w:rPr>
              <w:t>v</w:t>
            </w:r>
            <w:r w:rsidR="005457A7" w:rsidRPr="00D239B8">
              <w:rPr>
                <w:rFonts w:ascii="Arial" w:eastAsia="Arial" w:hAnsi="Arial" w:cs="Arial"/>
                <w:sz w:val="22"/>
                <w:szCs w:val="22"/>
              </w:rPr>
              <w:t>o</w:t>
            </w:r>
            <w:r w:rsidR="005457A7" w:rsidRPr="00D239B8">
              <w:rPr>
                <w:rFonts w:ascii="Arial" w:eastAsia="Arial" w:hAnsi="Arial" w:cs="Arial"/>
                <w:spacing w:val="1"/>
                <w:sz w:val="22"/>
                <w:szCs w:val="22"/>
              </w:rPr>
              <w:t>l</w:t>
            </w:r>
            <w:r w:rsidR="005457A7" w:rsidRPr="00D239B8">
              <w:rPr>
                <w:rFonts w:ascii="Arial" w:eastAsia="Arial" w:hAnsi="Arial" w:cs="Arial"/>
                <w:spacing w:val="-1"/>
                <w:sz w:val="22"/>
                <w:szCs w:val="22"/>
              </w:rPr>
              <w:t>v</w:t>
            </w:r>
            <w:r w:rsidR="005457A7" w:rsidRPr="00D239B8">
              <w:rPr>
                <w:rFonts w:ascii="Arial" w:eastAsia="Arial" w:hAnsi="Arial" w:cs="Arial"/>
                <w:sz w:val="22"/>
                <w:szCs w:val="22"/>
              </w:rPr>
              <w:t>es</w:t>
            </w:r>
            <w:r w:rsidR="005457A7" w:rsidRPr="00D239B8">
              <w:rPr>
                <w:rFonts w:ascii="Arial" w:eastAsia="Arial" w:hAnsi="Arial" w:cs="Arial"/>
                <w:spacing w:val="-4"/>
                <w:sz w:val="22"/>
                <w:szCs w:val="22"/>
              </w:rPr>
              <w:t xml:space="preserve"> </w:t>
            </w:r>
            <w:r w:rsidR="005457A7" w:rsidRPr="00D239B8">
              <w:rPr>
                <w:rFonts w:ascii="Arial" w:eastAsia="Arial" w:hAnsi="Arial" w:cs="Arial"/>
                <w:spacing w:val="2"/>
                <w:sz w:val="22"/>
                <w:szCs w:val="22"/>
              </w:rPr>
              <w:t>d</w:t>
            </w:r>
            <w:r w:rsidR="005457A7" w:rsidRPr="00D239B8">
              <w:rPr>
                <w:rFonts w:ascii="Arial" w:eastAsia="Arial" w:hAnsi="Arial" w:cs="Arial"/>
                <w:sz w:val="22"/>
                <w:szCs w:val="22"/>
              </w:rPr>
              <w:t>ea</w:t>
            </w:r>
            <w:r w:rsidR="005457A7" w:rsidRPr="00D239B8">
              <w:rPr>
                <w:rFonts w:ascii="Arial" w:eastAsia="Arial" w:hAnsi="Arial" w:cs="Arial"/>
                <w:spacing w:val="1"/>
                <w:sz w:val="22"/>
                <w:szCs w:val="22"/>
              </w:rPr>
              <w:t>l</w:t>
            </w:r>
            <w:r w:rsidR="005457A7" w:rsidRPr="00D239B8">
              <w:rPr>
                <w:rFonts w:ascii="Arial" w:eastAsia="Arial" w:hAnsi="Arial" w:cs="Arial"/>
                <w:spacing w:val="-1"/>
                <w:sz w:val="22"/>
                <w:szCs w:val="22"/>
              </w:rPr>
              <w:t>i</w:t>
            </w:r>
            <w:r w:rsidR="005457A7" w:rsidRPr="00D239B8">
              <w:rPr>
                <w:rFonts w:ascii="Arial" w:eastAsia="Arial" w:hAnsi="Arial" w:cs="Arial"/>
                <w:sz w:val="22"/>
                <w:szCs w:val="22"/>
              </w:rPr>
              <w:t>ng</w:t>
            </w:r>
            <w:r w:rsidR="005457A7" w:rsidRPr="00D239B8">
              <w:rPr>
                <w:rFonts w:ascii="Arial" w:eastAsia="Arial" w:hAnsi="Arial" w:cs="Arial"/>
                <w:spacing w:val="-2"/>
                <w:sz w:val="22"/>
                <w:szCs w:val="22"/>
              </w:rPr>
              <w:t xml:space="preserve"> w</w:t>
            </w:r>
            <w:r w:rsidR="005457A7" w:rsidRPr="00D239B8">
              <w:rPr>
                <w:rFonts w:ascii="Arial" w:eastAsia="Arial" w:hAnsi="Arial" w:cs="Arial"/>
                <w:spacing w:val="-1"/>
                <w:sz w:val="22"/>
                <w:szCs w:val="22"/>
              </w:rPr>
              <w:t>i</w:t>
            </w:r>
            <w:r w:rsidR="005457A7" w:rsidRPr="00D239B8">
              <w:rPr>
                <w:rFonts w:ascii="Arial" w:eastAsia="Arial" w:hAnsi="Arial" w:cs="Arial"/>
                <w:spacing w:val="2"/>
                <w:sz w:val="22"/>
                <w:szCs w:val="22"/>
              </w:rPr>
              <w:t>t</w:t>
            </w:r>
            <w:r w:rsidR="005457A7" w:rsidRPr="00D239B8">
              <w:rPr>
                <w:rFonts w:ascii="Arial" w:eastAsia="Arial" w:hAnsi="Arial" w:cs="Arial"/>
                <w:sz w:val="22"/>
                <w:szCs w:val="22"/>
              </w:rPr>
              <w:t>h</w:t>
            </w:r>
            <w:r w:rsidR="005457A7" w:rsidRPr="00D239B8">
              <w:rPr>
                <w:rFonts w:ascii="Arial" w:eastAsia="Arial" w:hAnsi="Arial" w:cs="Arial"/>
                <w:spacing w:val="-5"/>
                <w:sz w:val="22"/>
                <w:szCs w:val="22"/>
              </w:rPr>
              <w:t xml:space="preserve"> </w:t>
            </w:r>
            <w:r w:rsidR="005457A7" w:rsidRPr="00D239B8">
              <w:rPr>
                <w:rFonts w:ascii="Arial" w:eastAsia="Arial" w:hAnsi="Arial" w:cs="Arial"/>
                <w:sz w:val="22"/>
                <w:szCs w:val="22"/>
              </w:rPr>
              <w:t>a</w:t>
            </w:r>
            <w:r w:rsidR="005457A7" w:rsidRPr="00D239B8">
              <w:rPr>
                <w:rFonts w:ascii="Arial" w:eastAsia="Arial" w:hAnsi="Arial" w:cs="Arial"/>
                <w:spacing w:val="1"/>
                <w:sz w:val="22"/>
                <w:szCs w:val="22"/>
              </w:rPr>
              <w:t xml:space="preserve"> </w:t>
            </w:r>
            <w:r w:rsidR="005457A7" w:rsidRPr="00D239B8">
              <w:rPr>
                <w:rFonts w:ascii="Arial" w:eastAsia="Arial" w:hAnsi="Arial" w:cs="Arial"/>
                <w:sz w:val="22"/>
                <w:szCs w:val="22"/>
              </w:rPr>
              <w:t>w</w:t>
            </w:r>
            <w:r w:rsidR="005457A7" w:rsidRPr="00D239B8">
              <w:rPr>
                <w:rFonts w:ascii="Arial" w:eastAsia="Arial" w:hAnsi="Arial" w:cs="Arial"/>
                <w:spacing w:val="-1"/>
                <w:sz w:val="22"/>
                <w:szCs w:val="22"/>
              </w:rPr>
              <w:t>i</w:t>
            </w:r>
            <w:r w:rsidR="005457A7" w:rsidRPr="00D239B8">
              <w:rPr>
                <w:rFonts w:ascii="Arial" w:eastAsia="Arial" w:hAnsi="Arial" w:cs="Arial"/>
                <w:spacing w:val="2"/>
                <w:sz w:val="22"/>
                <w:szCs w:val="22"/>
              </w:rPr>
              <w:t>d</w:t>
            </w:r>
            <w:r w:rsidR="005457A7" w:rsidRPr="00D239B8">
              <w:rPr>
                <w:rFonts w:ascii="Arial" w:eastAsia="Arial" w:hAnsi="Arial" w:cs="Arial"/>
                <w:sz w:val="22"/>
                <w:szCs w:val="22"/>
              </w:rPr>
              <w:t>e</w:t>
            </w:r>
            <w:r w:rsidR="005457A7" w:rsidRPr="00D239B8">
              <w:rPr>
                <w:rFonts w:ascii="Arial" w:eastAsia="Arial" w:hAnsi="Arial" w:cs="Arial"/>
                <w:spacing w:val="-5"/>
                <w:sz w:val="22"/>
                <w:szCs w:val="22"/>
              </w:rPr>
              <w:t xml:space="preserve"> </w:t>
            </w:r>
            <w:r w:rsidR="005457A7" w:rsidRPr="00D239B8">
              <w:rPr>
                <w:rFonts w:ascii="Arial" w:eastAsia="Arial" w:hAnsi="Arial" w:cs="Arial"/>
                <w:spacing w:val="1"/>
                <w:sz w:val="22"/>
                <w:szCs w:val="22"/>
              </w:rPr>
              <w:t>r</w:t>
            </w:r>
            <w:r w:rsidR="005457A7" w:rsidRPr="00D239B8">
              <w:rPr>
                <w:rFonts w:ascii="Arial" w:eastAsia="Arial" w:hAnsi="Arial" w:cs="Arial"/>
                <w:sz w:val="22"/>
                <w:szCs w:val="22"/>
              </w:rPr>
              <w:t>a</w:t>
            </w:r>
            <w:r w:rsidR="005457A7" w:rsidRPr="00D239B8">
              <w:rPr>
                <w:rFonts w:ascii="Arial" w:eastAsia="Arial" w:hAnsi="Arial" w:cs="Arial"/>
                <w:spacing w:val="2"/>
                <w:sz w:val="22"/>
                <w:szCs w:val="22"/>
              </w:rPr>
              <w:t>n</w:t>
            </w:r>
            <w:r w:rsidR="005457A7" w:rsidRPr="00D239B8">
              <w:rPr>
                <w:rFonts w:ascii="Arial" w:eastAsia="Arial" w:hAnsi="Arial" w:cs="Arial"/>
                <w:sz w:val="22"/>
                <w:szCs w:val="22"/>
              </w:rPr>
              <w:t>ge</w:t>
            </w:r>
            <w:r w:rsidR="005457A7" w:rsidRPr="00D239B8">
              <w:rPr>
                <w:rFonts w:ascii="Arial" w:eastAsia="Arial" w:hAnsi="Arial" w:cs="Arial"/>
                <w:spacing w:val="-2"/>
                <w:sz w:val="22"/>
                <w:szCs w:val="22"/>
              </w:rPr>
              <w:t xml:space="preserve"> </w:t>
            </w:r>
            <w:r w:rsidR="005457A7" w:rsidRPr="00D239B8">
              <w:rPr>
                <w:rFonts w:ascii="Arial" w:eastAsia="Arial" w:hAnsi="Arial" w:cs="Arial"/>
                <w:sz w:val="22"/>
                <w:szCs w:val="22"/>
              </w:rPr>
              <w:t xml:space="preserve">of </w:t>
            </w:r>
            <w:r w:rsidR="005457A7" w:rsidRPr="00D239B8">
              <w:rPr>
                <w:rFonts w:ascii="Arial" w:eastAsia="Arial" w:hAnsi="Arial" w:cs="Arial"/>
                <w:spacing w:val="5"/>
                <w:sz w:val="22"/>
                <w:szCs w:val="22"/>
              </w:rPr>
              <w:t>m</w:t>
            </w:r>
            <w:r w:rsidR="005457A7" w:rsidRPr="00D239B8">
              <w:rPr>
                <w:rFonts w:ascii="Arial" w:eastAsia="Arial" w:hAnsi="Arial" w:cs="Arial"/>
                <w:sz w:val="22"/>
                <w:szCs w:val="22"/>
              </w:rPr>
              <w:t>atte</w:t>
            </w:r>
            <w:r w:rsidR="005457A7" w:rsidRPr="00D239B8">
              <w:rPr>
                <w:rFonts w:ascii="Arial" w:eastAsia="Arial" w:hAnsi="Arial" w:cs="Arial"/>
                <w:spacing w:val="1"/>
                <w:sz w:val="22"/>
                <w:szCs w:val="22"/>
              </w:rPr>
              <w:t>rs</w:t>
            </w:r>
            <w:r w:rsidR="005457A7" w:rsidRPr="00D239B8">
              <w:rPr>
                <w:rFonts w:ascii="Arial" w:eastAsia="Arial" w:hAnsi="Arial" w:cs="Arial"/>
                <w:sz w:val="22"/>
                <w:szCs w:val="22"/>
              </w:rPr>
              <w:t xml:space="preserve"> in support of the various functions of the Department of </w:t>
            </w:r>
            <w:r w:rsidR="007C2FF9" w:rsidRPr="00D239B8">
              <w:rPr>
                <w:rFonts w:ascii="Arial" w:eastAsia="Arial" w:hAnsi="Arial" w:cs="Arial"/>
                <w:sz w:val="22"/>
                <w:szCs w:val="22"/>
              </w:rPr>
              <w:t>Campus Infrastructure</w:t>
            </w:r>
            <w:r w:rsidR="005457A7" w:rsidRPr="00D239B8">
              <w:rPr>
                <w:rFonts w:ascii="Arial" w:eastAsia="Arial" w:hAnsi="Arial" w:cs="Arial"/>
                <w:sz w:val="22"/>
                <w:szCs w:val="22"/>
              </w:rPr>
              <w:t xml:space="preserve">. </w:t>
            </w:r>
          </w:p>
          <w:p w14:paraId="5A85F4A5" w14:textId="6A9AD83C" w:rsidR="00D239B8" w:rsidRPr="00D239B8" w:rsidRDefault="00D239B8" w:rsidP="00D239B8">
            <w:pPr>
              <w:ind w:right="-20"/>
              <w:rPr>
                <w:rFonts w:ascii="Arial" w:eastAsia="Arial" w:hAnsi="Arial" w:cs="Arial"/>
                <w:sz w:val="22"/>
                <w:szCs w:val="22"/>
              </w:rPr>
            </w:pPr>
          </w:p>
        </w:tc>
      </w:tr>
    </w:tbl>
    <w:p w14:paraId="10FF194E" w14:textId="77777777" w:rsidR="00CA4D1C" w:rsidRPr="00D239B8" w:rsidRDefault="00CA4D1C" w:rsidP="00D239B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D239B8" w14:paraId="6676B55D" w14:textId="77777777" w:rsidTr="00D239B8">
        <w:tc>
          <w:tcPr>
            <w:tcW w:w="8995" w:type="dxa"/>
            <w:shd w:val="clear" w:color="auto" w:fill="BDD6EE" w:themeFill="accent5" w:themeFillTint="66"/>
          </w:tcPr>
          <w:p w14:paraId="257A78BD" w14:textId="77777777" w:rsidR="00CA4D1C" w:rsidRPr="00D239B8" w:rsidRDefault="00CA4D1C" w:rsidP="00D239B8">
            <w:pPr>
              <w:rPr>
                <w:rFonts w:ascii="Arial" w:hAnsi="Arial" w:cs="Arial"/>
                <w:b/>
                <w:sz w:val="22"/>
                <w:szCs w:val="22"/>
              </w:rPr>
            </w:pPr>
            <w:r w:rsidRPr="00D239B8">
              <w:rPr>
                <w:rFonts w:ascii="Arial" w:hAnsi="Arial" w:cs="Arial"/>
                <w:b/>
                <w:sz w:val="22"/>
                <w:szCs w:val="22"/>
              </w:rPr>
              <w:t xml:space="preserve">Source and nature of management provided </w:t>
            </w:r>
          </w:p>
        </w:tc>
      </w:tr>
      <w:tr w:rsidR="00CA4D1C" w:rsidRPr="00D239B8" w14:paraId="25732A89" w14:textId="77777777" w:rsidTr="00D239B8">
        <w:tc>
          <w:tcPr>
            <w:tcW w:w="8995" w:type="dxa"/>
          </w:tcPr>
          <w:p w14:paraId="4A690D67" w14:textId="77777777" w:rsidR="00D239B8" w:rsidRDefault="00D239B8" w:rsidP="00D239B8">
            <w:pPr>
              <w:rPr>
                <w:rFonts w:ascii="Arial" w:hAnsi="Arial" w:cs="Arial"/>
                <w:sz w:val="22"/>
                <w:szCs w:val="22"/>
              </w:rPr>
            </w:pPr>
          </w:p>
          <w:p w14:paraId="5316E8DE" w14:textId="77777777" w:rsidR="00CA4D1C" w:rsidRDefault="007C2FF9" w:rsidP="00D239B8">
            <w:pPr>
              <w:rPr>
                <w:rFonts w:ascii="Arial" w:hAnsi="Arial" w:cs="Arial"/>
                <w:sz w:val="22"/>
                <w:szCs w:val="22"/>
              </w:rPr>
            </w:pPr>
            <w:r w:rsidRPr="00D239B8">
              <w:rPr>
                <w:rFonts w:ascii="Arial" w:hAnsi="Arial" w:cs="Arial"/>
                <w:sz w:val="22"/>
                <w:szCs w:val="22"/>
              </w:rPr>
              <w:t>Campus Infrastructure</w:t>
            </w:r>
            <w:r w:rsidR="00034B48" w:rsidRPr="00D239B8">
              <w:rPr>
                <w:rFonts w:ascii="Arial" w:hAnsi="Arial" w:cs="Arial"/>
                <w:sz w:val="22"/>
                <w:szCs w:val="22"/>
              </w:rPr>
              <w:t xml:space="preserve"> Helpdesk Supervisor</w:t>
            </w:r>
          </w:p>
          <w:p w14:paraId="7B4BC937" w14:textId="1D39B888" w:rsidR="00D239B8" w:rsidRPr="00D239B8" w:rsidRDefault="00D239B8" w:rsidP="00D239B8">
            <w:pPr>
              <w:rPr>
                <w:rFonts w:ascii="Arial" w:hAnsi="Arial" w:cs="Arial"/>
                <w:sz w:val="22"/>
                <w:szCs w:val="22"/>
              </w:rPr>
            </w:pPr>
          </w:p>
        </w:tc>
      </w:tr>
    </w:tbl>
    <w:p w14:paraId="4E337E72" w14:textId="77777777" w:rsidR="00CA4D1C" w:rsidRPr="00D239B8" w:rsidRDefault="00CA4D1C" w:rsidP="00D239B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D239B8" w14:paraId="51210497" w14:textId="77777777" w:rsidTr="00D239B8">
        <w:tc>
          <w:tcPr>
            <w:tcW w:w="8995" w:type="dxa"/>
            <w:shd w:val="clear" w:color="auto" w:fill="BDD6EE" w:themeFill="accent5" w:themeFillTint="66"/>
          </w:tcPr>
          <w:p w14:paraId="2886A97E" w14:textId="77777777" w:rsidR="00CA4D1C" w:rsidRPr="00D239B8" w:rsidRDefault="00CA4D1C" w:rsidP="00D239B8">
            <w:pPr>
              <w:rPr>
                <w:rFonts w:ascii="Arial" w:hAnsi="Arial" w:cs="Arial"/>
                <w:b/>
                <w:sz w:val="22"/>
                <w:szCs w:val="22"/>
              </w:rPr>
            </w:pPr>
            <w:r w:rsidRPr="00D239B8">
              <w:rPr>
                <w:rFonts w:ascii="Arial" w:hAnsi="Arial" w:cs="Arial"/>
                <w:b/>
                <w:sz w:val="22"/>
                <w:szCs w:val="22"/>
              </w:rPr>
              <w:t>Staff management responsibility</w:t>
            </w:r>
          </w:p>
        </w:tc>
      </w:tr>
      <w:tr w:rsidR="00CA4D1C" w:rsidRPr="00D239B8" w14:paraId="1BA755BE" w14:textId="77777777" w:rsidTr="00D239B8">
        <w:tc>
          <w:tcPr>
            <w:tcW w:w="8995" w:type="dxa"/>
          </w:tcPr>
          <w:p w14:paraId="1139BF5A" w14:textId="77777777" w:rsidR="00D239B8" w:rsidRDefault="00D239B8" w:rsidP="00D239B8">
            <w:pPr>
              <w:rPr>
                <w:rFonts w:ascii="Arial" w:hAnsi="Arial" w:cs="Arial"/>
                <w:sz w:val="22"/>
                <w:szCs w:val="22"/>
              </w:rPr>
            </w:pPr>
          </w:p>
          <w:p w14:paraId="03218D5B" w14:textId="77777777" w:rsidR="00CA4D1C" w:rsidRDefault="005457A7" w:rsidP="00D239B8">
            <w:pPr>
              <w:rPr>
                <w:rFonts w:ascii="Arial" w:hAnsi="Arial" w:cs="Arial"/>
                <w:sz w:val="22"/>
                <w:szCs w:val="22"/>
              </w:rPr>
            </w:pPr>
            <w:r w:rsidRPr="00D239B8">
              <w:rPr>
                <w:rFonts w:ascii="Arial" w:hAnsi="Arial" w:cs="Arial"/>
                <w:sz w:val="22"/>
                <w:szCs w:val="22"/>
              </w:rPr>
              <w:t>None</w:t>
            </w:r>
          </w:p>
          <w:p w14:paraId="39375AE8" w14:textId="30F06404" w:rsidR="00D239B8" w:rsidRPr="00D239B8" w:rsidRDefault="00D239B8" w:rsidP="00D239B8">
            <w:pPr>
              <w:rPr>
                <w:rFonts w:ascii="Arial" w:hAnsi="Arial" w:cs="Arial"/>
                <w:sz w:val="22"/>
                <w:szCs w:val="22"/>
              </w:rPr>
            </w:pPr>
          </w:p>
        </w:tc>
      </w:tr>
    </w:tbl>
    <w:p w14:paraId="7D911D3B" w14:textId="77777777" w:rsidR="00CA4D1C" w:rsidRPr="00D239B8" w:rsidRDefault="00CA4D1C" w:rsidP="00D239B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D239B8" w14:paraId="0BF2836B" w14:textId="77777777" w:rsidTr="00D239B8">
        <w:tc>
          <w:tcPr>
            <w:tcW w:w="8995" w:type="dxa"/>
            <w:shd w:val="clear" w:color="auto" w:fill="BDD6EE" w:themeFill="accent5" w:themeFillTint="66"/>
          </w:tcPr>
          <w:p w14:paraId="431B5E03" w14:textId="77777777" w:rsidR="00CA4D1C" w:rsidRPr="00D239B8" w:rsidRDefault="00CA4D1C" w:rsidP="00D239B8">
            <w:pPr>
              <w:rPr>
                <w:rFonts w:ascii="Arial" w:hAnsi="Arial" w:cs="Arial"/>
                <w:b/>
                <w:sz w:val="22"/>
                <w:szCs w:val="22"/>
              </w:rPr>
            </w:pPr>
            <w:r w:rsidRPr="00D239B8">
              <w:rPr>
                <w:rFonts w:ascii="Arial" w:hAnsi="Arial" w:cs="Arial"/>
                <w:b/>
                <w:sz w:val="22"/>
                <w:szCs w:val="22"/>
              </w:rPr>
              <w:t xml:space="preserve">Special conditions </w:t>
            </w:r>
          </w:p>
        </w:tc>
      </w:tr>
      <w:tr w:rsidR="00CA4D1C" w:rsidRPr="00D239B8" w14:paraId="447DDA0D" w14:textId="77777777" w:rsidTr="00D239B8">
        <w:tc>
          <w:tcPr>
            <w:tcW w:w="8995" w:type="dxa"/>
          </w:tcPr>
          <w:p w14:paraId="47F8E2B0" w14:textId="77777777" w:rsidR="00D239B8" w:rsidRDefault="00D239B8" w:rsidP="00D239B8">
            <w:pPr>
              <w:rPr>
                <w:rFonts w:ascii="Arial" w:hAnsi="Arial" w:cs="Arial"/>
                <w:sz w:val="22"/>
                <w:szCs w:val="22"/>
              </w:rPr>
            </w:pPr>
          </w:p>
          <w:p w14:paraId="2A82A6B3" w14:textId="77777777" w:rsidR="005457A7" w:rsidRDefault="005457A7" w:rsidP="00D239B8">
            <w:pPr>
              <w:rPr>
                <w:rFonts w:ascii="Arial" w:hAnsi="Arial" w:cs="Arial"/>
                <w:sz w:val="22"/>
                <w:szCs w:val="22"/>
              </w:rPr>
            </w:pPr>
            <w:r w:rsidRPr="00D239B8">
              <w:rPr>
                <w:rFonts w:ascii="Arial" w:hAnsi="Arial" w:cs="Arial"/>
                <w:sz w:val="22"/>
                <w:szCs w:val="22"/>
              </w:rPr>
              <w:t>There will be the need for flexible working on two or three occasions during the year to cover for Open Days and student in-take weekends</w:t>
            </w:r>
            <w:r w:rsidR="00C5745F" w:rsidRPr="00D239B8">
              <w:rPr>
                <w:rFonts w:ascii="Arial" w:hAnsi="Arial" w:cs="Arial"/>
                <w:sz w:val="22"/>
                <w:szCs w:val="22"/>
              </w:rPr>
              <w:t xml:space="preserve">.  Flexibility is required to ensure helpdesk is </w:t>
            </w:r>
            <w:proofErr w:type="gramStart"/>
            <w:r w:rsidR="00C5745F" w:rsidRPr="00D239B8">
              <w:rPr>
                <w:rFonts w:ascii="Arial" w:hAnsi="Arial" w:cs="Arial"/>
                <w:sz w:val="22"/>
                <w:szCs w:val="22"/>
              </w:rPr>
              <w:t>covered at all times</w:t>
            </w:r>
            <w:proofErr w:type="gramEnd"/>
            <w:r w:rsidR="00C5745F" w:rsidRPr="00D239B8">
              <w:rPr>
                <w:rFonts w:ascii="Arial" w:hAnsi="Arial" w:cs="Arial"/>
                <w:sz w:val="22"/>
                <w:szCs w:val="22"/>
              </w:rPr>
              <w:t xml:space="preserve"> (08:00-1</w:t>
            </w:r>
            <w:r w:rsidR="00966925" w:rsidRPr="00D239B8">
              <w:rPr>
                <w:rFonts w:ascii="Arial" w:hAnsi="Arial" w:cs="Arial"/>
                <w:sz w:val="22"/>
                <w:szCs w:val="22"/>
              </w:rPr>
              <w:t>6</w:t>
            </w:r>
            <w:r w:rsidR="00C5745F" w:rsidRPr="00D239B8">
              <w:rPr>
                <w:rFonts w:ascii="Arial" w:hAnsi="Arial" w:cs="Arial"/>
                <w:sz w:val="22"/>
                <w:szCs w:val="22"/>
              </w:rPr>
              <w:t>:20) between the team</w:t>
            </w:r>
            <w:r w:rsidR="00BB130F" w:rsidRPr="00D239B8">
              <w:rPr>
                <w:rFonts w:ascii="Arial" w:hAnsi="Arial" w:cs="Arial"/>
                <w:sz w:val="22"/>
                <w:szCs w:val="22"/>
              </w:rPr>
              <w:t>.</w:t>
            </w:r>
          </w:p>
          <w:p w14:paraId="337256EF" w14:textId="393882A6" w:rsidR="00D239B8" w:rsidRPr="00D239B8" w:rsidRDefault="00D239B8" w:rsidP="00D239B8">
            <w:pPr>
              <w:rPr>
                <w:rFonts w:ascii="Arial" w:hAnsi="Arial" w:cs="Arial"/>
                <w:sz w:val="22"/>
                <w:szCs w:val="22"/>
              </w:rPr>
            </w:pPr>
          </w:p>
        </w:tc>
      </w:tr>
    </w:tbl>
    <w:p w14:paraId="2B230CA6" w14:textId="77777777" w:rsidR="00CA4D1C" w:rsidRPr="00D239B8" w:rsidRDefault="00CA4D1C" w:rsidP="00D239B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8459"/>
      </w:tblGrid>
      <w:tr w:rsidR="00BD11DC" w:rsidRPr="00D239B8" w14:paraId="14435012" w14:textId="77777777" w:rsidTr="00D239B8">
        <w:trPr>
          <w:tblHeader/>
        </w:trPr>
        <w:tc>
          <w:tcPr>
            <w:tcW w:w="8995" w:type="dxa"/>
            <w:gridSpan w:val="2"/>
            <w:shd w:val="clear" w:color="auto" w:fill="BDD6EE" w:themeFill="accent5" w:themeFillTint="66"/>
          </w:tcPr>
          <w:p w14:paraId="5AE4BD69" w14:textId="11CA4CED" w:rsidR="00BD11DC" w:rsidRPr="00D239B8" w:rsidRDefault="00BD11DC" w:rsidP="00D239B8">
            <w:pPr>
              <w:rPr>
                <w:rFonts w:ascii="Arial" w:hAnsi="Arial" w:cs="Arial"/>
                <w:b/>
                <w:sz w:val="22"/>
                <w:szCs w:val="22"/>
              </w:rPr>
            </w:pPr>
            <w:r w:rsidRPr="00D239B8">
              <w:rPr>
                <w:rFonts w:ascii="Arial" w:hAnsi="Arial" w:cs="Arial"/>
                <w:b/>
                <w:sz w:val="22"/>
                <w:szCs w:val="22"/>
              </w:rPr>
              <w:t>Main duties and responsibilities</w:t>
            </w:r>
          </w:p>
        </w:tc>
      </w:tr>
      <w:tr w:rsidR="00165888" w:rsidRPr="00D239B8" w14:paraId="01779A9D" w14:textId="77777777" w:rsidTr="00D239B8">
        <w:tc>
          <w:tcPr>
            <w:tcW w:w="8995" w:type="dxa"/>
            <w:gridSpan w:val="2"/>
            <w:shd w:val="clear" w:color="auto" w:fill="FFE599" w:themeFill="accent4" w:themeFillTint="66"/>
          </w:tcPr>
          <w:p w14:paraId="43647F62" w14:textId="77777777" w:rsidR="00165888" w:rsidRPr="00D239B8" w:rsidRDefault="00165888" w:rsidP="00D239B8">
            <w:pPr>
              <w:rPr>
                <w:rFonts w:ascii="Arial" w:hAnsi="Arial" w:cs="Arial"/>
                <w:b/>
                <w:sz w:val="22"/>
                <w:szCs w:val="22"/>
              </w:rPr>
            </w:pPr>
            <w:r w:rsidRPr="00D239B8">
              <w:rPr>
                <w:rFonts w:ascii="Arial" w:hAnsi="Arial" w:cs="Arial"/>
                <w:b/>
                <w:sz w:val="22"/>
                <w:szCs w:val="22"/>
              </w:rPr>
              <w:t>Admin support</w:t>
            </w:r>
          </w:p>
        </w:tc>
      </w:tr>
      <w:tr w:rsidR="00165888" w:rsidRPr="00D239B8" w14:paraId="386C5D03" w14:textId="77777777" w:rsidTr="00D239B8">
        <w:tc>
          <w:tcPr>
            <w:tcW w:w="536" w:type="dxa"/>
          </w:tcPr>
          <w:p w14:paraId="64731B80" w14:textId="77777777" w:rsidR="00165888" w:rsidRPr="00D239B8" w:rsidRDefault="00165888" w:rsidP="00D239B8">
            <w:pPr>
              <w:rPr>
                <w:rFonts w:ascii="Arial" w:hAnsi="Arial" w:cs="Arial"/>
                <w:b/>
                <w:sz w:val="22"/>
                <w:szCs w:val="22"/>
              </w:rPr>
            </w:pPr>
            <w:r w:rsidRPr="00D239B8">
              <w:rPr>
                <w:rFonts w:ascii="Arial" w:hAnsi="Arial" w:cs="Arial"/>
                <w:b/>
                <w:sz w:val="22"/>
                <w:szCs w:val="22"/>
              </w:rPr>
              <w:t>1</w:t>
            </w:r>
          </w:p>
        </w:tc>
        <w:tc>
          <w:tcPr>
            <w:tcW w:w="8459" w:type="dxa"/>
          </w:tcPr>
          <w:p w14:paraId="2EF2EC9F" w14:textId="6D249E3B" w:rsidR="00165888" w:rsidRPr="00D239B8" w:rsidRDefault="00165888" w:rsidP="00D239B8">
            <w:pPr>
              <w:rPr>
                <w:rFonts w:ascii="Arial" w:hAnsi="Arial" w:cs="Arial"/>
                <w:b/>
                <w:sz w:val="22"/>
                <w:szCs w:val="22"/>
              </w:rPr>
            </w:pPr>
            <w:r w:rsidRPr="00D239B8">
              <w:rPr>
                <w:rFonts w:ascii="Arial" w:hAnsi="Arial" w:cs="Arial"/>
                <w:sz w:val="22"/>
                <w:szCs w:val="22"/>
              </w:rPr>
              <w:t>As a member of the team, to support members of the Department with typing, photocopying, printing, scanning,</w:t>
            </w:r>
            <w:r w:rsidR="00AF6048" w:rsidRPr="00D239B8">
              <w:rPr>
                <w:rFonts w:ascii="Arial" w:hAnsi="Arial" w:cs="Arial"/>
                <w:sz w:val="22"/>
                <w:szCs w:val="22"/>
              </w:rPr>
              <w:t xml:space="preserve"> data entry,</w:t>
            </w:r>
            <w:r w:rsidRPr="00D239B8">
              <w:rPr>
                <w:rFonts w:ascii="Arial" w:hAnsi="Arial" w:cs="Arial"/>
                <w:sz w:val="22"/>
                <w:szCs w:val="22"/>
              </w:rPr>
              <w:t xml:space="preserve"> circulating and compiling documentation.</w:t>
            </w:r>
          </w:p>
        </w:tc>
      </w:tr>
      <w:tr w:rsidR="00165888" w:rsidRPr="00D239B8" w14:paraId="3AA4F98B" w14:textId="77777777" w:rsidTr="00D239B8">
        <w:tc>
          <w:tcPr>
            <w:tcW w:w="536" w:type="dxa"/>
          </w:tcPr>
          <w:p w14:paraId="30392058" w14:textId="77777777" w:rsidR="00165888" w:rsidRPr="00D239B8" w:rsidRDefault="00165888" w:rsidP="00D239B8">
            <w:pPr>
              <w:rPr>
                <w:rFonts w:ascii="Arial" w:hAnsi="Arial" w:cs="Arial"/>
                <w:b/>
                <w:sz w:val="22"/>
                <w:szCs w:val="22"/>
              </w:rPr>
            </w:pPr>
            <w:r w:rsidRPr="00D239B8">
              <w:rPr>
                <w:rFonts w:ascii="Arial" w:hAnsi="Arial" w:cs="Arial"/>
                <w:b/>
                <w:sz w:val="22"/>
                <w:szCs w:val="22"/>
              </w:rPr>
              <w:t>2</w:t>
            </w:r>
          </w:p>
        </w:tc>
        <w:tc>
          <w:tcPr>
            <w:tcW w:w="8459" w:type="dxa"/>
          </w:tcPr>
          <w:p w14:paraId="1A9AAB29" w14:textId="77777777" w:rsidR="00165888" w:rsidRPr="00D239B8" w:rsidRDefault="00165888" w:rsidP="00D239B8">
            <w:pPr>
              <w:rPr>
                <w:rFonts w:ascii="Arial" w:hAnsi="Arial" w:cs="Arial"/>
                <w:sz w:val="22"/>
                <w:szCs w:val="22"/>
              </w:rPr>
            </w:pPr>
            <w:r w:rsidRPr="00D239B8">
              <w:rPr>
                <w:rFonts w:ascii="Arial" w:hAnsi="Arial" w:cs="Arial"/>
                <w:sz w:val="22"/>
                <w:szCs w:val="22"/>
              </w:rPr>
              <w:t xml:space="preserve">With colleagues, assume responsibility for the opening and distribution of the post </w:t>
            </w:r>
            <w:proofErr w:type="gramStart"/>
            <w:r w:rsidRPr="00D239B8">
              <w:rPr>
                <w:rFonts w:ascii="Arial" w:hAnsi="Arial" w:cs="Arial"/>
                <w:sz w:val="22"/>
                <w:szCs w:val="22"/>
              </w:rPr>
              <w:t>on a daily basis</w:t>
            </w:r>
            <w:proofErr w:type="gramEnd"/>
            <w:r w:rsidRPr="00D239B8">
              <w:rPr>
                <w:rFonts w:ascii="Arial" w:hAnsi="Arial" w:cs="Arial"/>
                <w:sz w:val="22"/>
                <w:szCs w:val="22"/>
              </w:rPr>
              <w:t>.</w:t>
            </w:r>
          </w:p>
        </w:tc>
      </w:tr>
      <w:tr w:rsidR="00165888" w:rsidRPr="00D239B8" w14:paraId="139A5E57" w14:textId="77777777" w:rsidTr="00D239B8">
        <w:tc>
          <w:tcPr>
            <w:tcW w:w="536" w:type="dxa"/>
          </w:tcPr>
          <w:p w14:paraId="6606256E" w14:textId="77777777" w:rsidR="00165888" w:rsidRPr="00D239B8" w:rsidRDefault="00165888" w:rsidP="00D239B8">
            <w:pPr>
              <w:rPr>
                <w:rFonts w:ascii="Arial" w:hAnsi="Arial" w:cs="Arial"/>
                <w:b/>
                <w:sz w:val="22"/>
                <w:szCs w:val="22"/>
              </w:rPr>
            </w:pPr>
            <w:r w:rsidRPr="00D239B8">
              <w:rPr>
                <w:rFonts w:ascii="Arial" w:hAnsi="Arial" w:cs="Arial"/>
                <w:b/>
                <w:sz w:val="22"/>
                <w:szCs w:val="22"/>
              </w:rPr>
              <w:t>3</w:t>
            </w:r>
          </w:p>
        </w:tc>
        <w:tc>
          <w:tcPr>
            <w:tcW w:w="8459" w:type="dxa"/>
          </w:tcPr>
          <w:p w14:paraId="14D6E84C" w14:textId="77777777" w:rsidR="00165888" w:rsidRPr="00D239B8" w:rsidRDefault="00165888" w:rsidP="00D239B8">
            <w:pPr>
              <w:rPr>
                <w:rFonts w:ascii="Arial" w:hAnsi="Arial" w:cs="Arial"/>
                <w:sz w:val="22"/>
                <w:szCs w:val="22"/>
              </w:rPr>
            </w:pPr>
            <w:r w:rsidRPr="00D239B8">
              <w:rPr>
                <w:rFonts w:ascii="Arial" w:hAnsi="Arial" w:cs="Arial"/>
                <w:sz w:val="22"/>
                <w:szCs w:val="22"/>
              </w:rPr>
              <w:t xml:space="preserve">Provide hospitality for meetings </w:t>
            </w:r>
          </w:p>
        </w:tc>
      </w:tr>
      <w:tr w:rsidR="00165888" w:rsidRPr="00D239B8" w14:paraId="18A12501" w14:textId="77777777" w:rsidTr="00D239B8">
        <w:tc>
          <w:tcPr>
            <w:tcW w:w="536" w:type="dxa"/>
          </w:tcPr>
          <w:p w14:paraId="2421E1F6" w14:textId="77777777" w:rsidR="00165888" w:rsidRPr="00D239B8" w:rsidRDefault="00165888" w:rsidP="00D239B8">
            <w:pPr>
              <w:rPr>
                <w:rFonts w:ascii="Arial" w:hAnsi="Arial" w:cs="Arial"/>
                <w:b/>
                <w:sz w:val="22"/>
                <w:szCs w:val="22"/>
              </w:rPr>
            </w:pPr>
            <w:r w:rsidRPr="00D239B8">
              <w:rPr>
                <w:rFonts w:ascii="Arial" w:hAnsi="Arial" w:cs="Arial"/>
                <w:b/>
                <w:sz w:val="22"/>
                <w:szCs w:val="22"/>
              </w:rPr>
              <w:t>4</w:t>
            </w:r>
          </w:p>
        </w:tc>
        <w:tc>
          <w:tcPr>
            <w:tcW w:w="8459" w:type="dxa"/>
          </w:tcPr>
          <w:p w14:paraId="42E6503E" w14:textId="1B1C0D95" w:rsidR="00165888" w:rsidRPr="00D239B8" w:rsidRDefault="00165888" w:rsidP="00D239B8">
            <w:pPr>
              <w:rPr>
                <w:rFonts w:ascii="Arial" w:hAnsi="Arial" w:cs="Arial"/>
                <w:sz w:val="22"/>
                <w:szCs w:val="22"/>
              </w:rPr>
            </w:pPr>
            <w:r w:rsidRPr="00D239B8">
              <w:rPr>
                <w:rFonts w:ascii="Arial" w:hAnsi="Arial" w:cs="Arial"/>
                <w:sz w:val="22"/>
                <w:szCs w:val="22"/>
              </w:rPr>
              <w:t xml:space="preserve">Become familiar with the University’s and </w:t>
            </w:r>
            <w:r w:rsidR="007C2FF9" w:rsidRPr="00D239B8">
              <w:rPr>
                <w:rFonts w:ascii="Arial" w:hAnsi="Arial" w:cs="Arial"/>
                <w:sz w:val="22"/>
                <w:szCs w:val="22"/>
              </w:rPr>
              <w:t>Campus Infrastructure</w:t>
            </w:r>
            <w:r w:rsidRPr="00D239B8">
              <w:rPr>
                <w:rFonts w:ascii="Arial" w:hAnsi="Arial" w:cs="Arial"/>
                <w:sz w:val="22"/>
                <w:szCs w:val="22"/>
              </w:rPr>
              <w:t xml:space="preserve"> room booking system. </w:t>
            </w:r>
          </w:p>
        </w:tc>
      </w:tr>
      <w:tr w:rsidR="00165888" w:rsidRPr="00D239B8" w14:paraId="22C6AFDA" w14:textId="77777777" w:rsidTr="00D239B8">
        <w:tc>
          <w:tcPr>
            <w:tcW w:w="536" w:type="dxa"/>
          </w:tcPr>
          <w:p w14:paraId="79155FF7" w14:textId="77777777" w:rsidR="00165888" w:rsidRPr="00D239B8" w:rsidRDefault="00165888" w:rsidP="00D239B8">
            <w:pPr>
              <w:rPr>
                <w:rFonts w:ascii="Arial" w:hAnsi="Arial" w:cs="Arial"/>
                <w:b/>
                <w:sz w:val="22"/>
                <w:szCs w:val="22"/>
              </w:rPr>
            </w:pPr>
            <w:r w:rsidRPr="00D239B8">
              <w:rPr>
                <w:rFonts w:ascii="Arial" w:hAnsi="Arial" w:cs="Arial"/>
                <w:b/>
                <w:sz w:val="22"/>
                <w:szCs w:val="22"/>
              </w:rPr>
              <w:t>5</w:t>
            </w:r>
          </w:p>
        </w:tc>
        <w:tc>
          <w:tcPr>
            <w:tcW w:w="8459" w:type="dxa"/>
          </w:tcPr>
          <w:p w14:paraId="440F874F" w14:textId="5F0A8380" w:rsidR="00165888" w:rsidRPr="00D239B8" w:rsidRDefault="00165888" w:rsidP="00D239B8">
            <w:pPr>
              <w:rPr>
                <w:rFonts w:ascii="Arial" w:hAnsi="Arial" w:cs="Arial"/>
                <w:sz w:val="22"/>
                <w:szCs w:val="22"/>
              </w:rPr>
            </w:pPr>
            <w:r w:rsidRPr="00D239B8">
              <w:rPr>
                <w:rFonts w:ascii="Arial" w:hAnsi="Arial" w:cs="Arial"/>
                <w:sz w:val="22"/>
                <w:szCs w:val="22"/>
              </w:rPr>
              <w:t xml:space="preserve">Become familiar with the audio-visual equipment used by the Department of </w:t>
            </w:r>
            <w:r w:rsidR="007C2FF9" w:rsidRPr="00D239B8">
              <w:rPr>
                <w:rFonts w:ascii="Arial" w:hAnsi="Arial" w:cs="Arial"/>
                <w:sz w:val="22"/>
                <w:szCs w:val="22"/>
              </w:rPr>
              <w:t>Campus Infrastructure</w:t>
            </w:r>
            <w:r w:rsidRPr="00D239B8">
              <w:rPr>
                <w:rFonts w:ascii="Arial" w:hAnsi="Arial" w:cs="Arial"/>
                <w:sz w:val="22"/>
                <w:szCs w:val="22"/>
              </w:rPr>
              <w:t xml:space="preserve"> so that assistance can be given at meetings when asked by colleagues.</w:t>
            </w:r>
          </w:p>
        </w:tc>
      </w:tr>
      <w:tr w:rsidR="00165888" w:rsidRPr="00D239B8" w14:paraId="4ECFD5AA" w14:textId="77777777" w:rsidTr="00D239B8">
        <w:tc>
          <w:tcPr>
            <w:tcW w:w="536" w:type="dxa"/>
          </w:tcPr>
          <w:p w14:paraId="3B5502FB" w14:textId="77777777" w:rsidR="00165888" w:rsidRPr="00D239B8" w:rsidRDefault="00165888" w:rsidP="00D239B8">
            <w:pPr>
              <w:rPr>
                <w:rFonts w:ascii="Arial" w:hAnsi="Arial" w:cs="Arial"/>
                <w:b/>
                <w:sz w:val="22"/>
                <w:szCs w:val="22"/>
              </w:rPr>
            </w:pPr>
            <w:r w:rsidRPr="00D239B8">
              <w:rPr>
                <w:rFonts w:ascii="Arial" w:hAnsi="Arial" w:cs="Arial"/>
                <w:b/>
                <w:sz w:val="22"/>
                <w:szCs w:val="22"/>
              </w:rPr>
              <w:t>7</w:t>
            </w:r>
          </w:p>
        </w:tc>
        <w:tc>
          <w:tcPr>
            <w:tcW w:w="8459" w:type="dxa"/>
          </w:tcPr>
          <w:p w14:paraId="47602748" w14:textId="566B53CE" w:rsidR="00165888" w:rsidRPr="00D239B8" w:rsidRDefault="00165888" w:rsidP="00D239B8">
            <w:pPr>
              <w:rPr>
                <w:rFonts w:ascii="Arial" w:hAnsi="Arial" w:cs="Arial"/>
                <w:sz w:val="22"/>
                <w:szCs w:val="22"/>
              </w:rPr>
            </w:pPr>
            <w:r w:rsidRPr="00D239B8">
              <w:rPr>
                <w:rFonts w:ascii="Arial" w:hAnsi="Arial" w:cs="Arial"/>
                <w:sz w:val="22"/>
                <w:szCs w:val="22"/>
              </w:rPr>
              <w:t xml:space="preserve">Administer the department’s internal training database </w:t>
            </w:r>
            <w:r w:rsidR="003A31B4" w:rsidRPr="00D239B8">
              <w:rPr>
                <w:rFonts w:ascii="Arial" w:hAnsi="Arial" w:cs="Arial"/>
                <w:sz w:val="22"/>
                <w:szCs w:val="22"/>
              </w:rPr>
              <w:t>(back up support)</w:t>
            </w:r>
          </w:p>
        </w:tc>
      </w:tr>
      <w:tr w:rsidR="00165888" w:rsidRPr="00D239B8" w14:paraId="6FA860A0" w14:textId="77777777" w:rsidTr="00D239B8">
        <w:tc>
          <w:tcPr>
            <w:tcW w:w="536" w:type="dxa"/>
          </w:tcPr>
          <w:p w14:paraId="1644B2CD" w14:textId="77777777" w:rsidR="00165888" w:rsidRPr="00D239B8" w:rsidRDefault="00165888" w:rsidP="00D239B8">
            <w:pPr>
              <w:rPr>
                <w:rFonts w:ascii="Arial" w:hAnsi="Arial" w:cs="Arial"/>
                <w:b/>
                <w:sz w:val="22"/>
                <w:szCs w:val="22"/>
              </w:rPr>
            </w:pPr>
            <w:r w:rsidRPr="00D239B8">
              <w:rPr>
                <w:rFonts w:ascii="Arial" w:hAnsi="Arial" w:cs="Arial"/>
                <w:b/>
                <w:sz w:val="22"/>
                <w:szCs w:val="22"/>
              </w:rPr>
              <w:t>8</w:t>
            </w:r>
          </w:p>
        </w:tc>
        <w:tc>
          <w:tcPr>
            <w:tcW w:w="8459" w:type="dxa"/>
          </w:tcPr>
          <w:p w14:paraId="648C265B" w14:textId="57FE2618" w:rsidR="00165888" w:rsidRPr="00D239B8" w:rsidRDefault="00165888" w:rsidP="00D239B8">
            <w:pPr>
              <w:rPr>
                <w:rFonts w:ascii="Arial" w:hAnsi="Arial" w:cs="Arial"/>
                <w:sz w:val="22"/>
                <w:szCs w:val="22"/>
              </w:rPr>
            </w:pPr>
            <w:r w:rsidRPr="00D239B8">
              <w:rPr>
                <w:rFonts w:ascii="Arial" w:hAnsi="Arial" w:cs="Arial"/>
                <w:sz w:val="22"/>
                <w:szCs w:val="22"/>
              </w:rPr>
              <w:t xml:space="preserve">Take minutes of various meetings on behalf of </w:t>
            </w:r>
            <w:r w:rsidR="007C2FF9" w:rsidRPr="00D239B8">
              <w:rPr>
                <w:rFonts w:ascii="Arial" w:hAnsi="Arial" w:cs="Arial"/>
                <w:sz w:val="22"/>
                <w:szCs w:val="22"/>
              </w:rPr>
              <w:t>Campus Infrastructure</w:t>
            </w:r>
            <w:r w:rsidRPr="00D239B8">
              <w:rPr>
                <w:rFonts w:ascii="Arial" w:hAnsi="Arial" w:cs="Arial"/>
                <w:sz w:val="22"/>
                <w:szCs w:val="22"/>
              </w:rPr>
              <w:t>.</w:t>
            </w:r>
          </w:p>
        </w:tc>
      </w:tr>
      <w:tr w:rsidR="00165888" w:rsidRPr="00D239B8" w14:paraId="3EFF3CE5" w14:textId="77777777" w:rsidTr="00D239B8">
        <w:tc>
          <w:tcPr>
            <w:tcW w:w="536" w:type="dxa"/>
          </w:tcPr>
          <w:p w14:paraId="298FC5B9" w14:textId="77777777" w:rsidR="00165888" w:rsidRPr="00D239B8" w:rsidRDefault="00165888" w:rsidP="00D239B8">
            <w:pPr>
              <w:rPr>
                <w:rFonts w:ascii="Arial" w:hAnsi="Arial" w:cs="Arial"/>
                <w:b/>
                <w:sz w:val="22"/>
                <w:szCs w:val="22"/>
              </w:rPr>
            </w:pPr>
            <w:r w:rsidRPr="00D239B8">
              <w:rPr>
                <w:rFonts w:ascii="Arial" w:hAnsi="Arial" w:cs="Arial"/>
                <w:b/>
                <w:sz w:val="22"/>
                <w:szCs w:val="22"/>
              </w:rPr>
              <w:t>9</w:t>
            </w:r>
          </w:p>
        </w:tc>
        <w:tc>
          <w:tcPr>
            <w:tcW w:w="8459" w:type="dxa"/>
          </w:tcPr>
          <w:p w14:paraId="0BA11DC1" w14:textId="77777777" w:rsidR="00165888" w:rsidRPr="00D239B8" w:rsidRDefault="00165888" w:rsidP="00D239B8">
            <w:pPr>
              <w:rPr>
                <w:rFonts w:ascii="Arial" w:hAnsi="Arial" w:cs="Arial"/>
                <w:sz w:val="22"/>
                <w:szCs w:val="22"/>
              </w:rPr>
            </w:pPr>
            <w:r w:rsidRPr="00D239B8">
              <w:rPr>
                <w:rFonts w:ascii="Arial" w:hAnsi="Arial" w:cs="Arial"/>
                <w:sz w:val="22"/>
                <w:szCs w:val="22"/>
              </w:rPr>
              <w:t xml:space="preserve">Keep departmental documents up to date such as telephone lists and contractor information leaflets </w:t>
            </w:r>
          </w:p>
        </w:tc>
      </w:tr>
      <w:tr w:rsidR="00165888" w:rsidRPr="00D239B8" w14:paraId="6F1CE57F" w14:textId="77777777" w:rsidTr="00D239B8">
        <w:tc>
          <w:tcPr>
            <w:tcW w:w="536" w:type="dxa"/>
          </w:tcPr>
          <w:p w14:paraId="60CFF77A" w14:textId="77777777" w:rsidR="00165888" w:rsidRPr="00D239B8" w:rsidRDefault="00165888" w:rsidP="00D239B8">
            <w:pPr>
              <w:rPr>
                <w:rFonts w:ascii="Arial" w:hAnsi="Arial" w:cs="Arial"/>
                <w:b/>
                <w:sz w:val="22"/>
                <w:szCs w:val="22"/>
              </w:rPr>
            </w:pPr>
            <w:r w:rsidRPr="00D239B8">
              <w:rPr>
                <w:rFonts w:ascii="Arial" w:hAnsi="Arial" w:cs="Arial"/>
                <w:b/>
                <w:sz w:val="22"/>
                <w:szCs w:val="22"/>
              </w:rPr>
              <w:t>10</w:t>
            </w:r>
          </w:p>
        </w:tc>
        <w:tc>
          <w:tcPr>
            <w:tcW w:w="8459" w:type="dxa"/>
          </w:tcPr>
          <w:p w14:paraId="2555FECE" w14:textId="77777777" w:rsidR="00165888" w:rsidRPr="00D239B8" w:rsidRDefault="00165888" w:rsidP="00D239B8">
            <w:pPr>
              <w:rPr>
                <w:rFonts w:ascii="Arial" w:hAnsi="Arial" w:cs="Arial"/>
                <w:sz w:val="22"/>
                <w:szCs w:val="22"/>
              </w:rPr>
            </w:pPr>
            <w:r w:rsidRPr="00D239B8">
              <w:rPr>
                <w:rFonts w:ascii="Arial" w:hAnsi="Arial" w:cs="Arial"/>
                <w:sz w:val="22"/>
                <w:szCs w:val="22"/>
              </w:rPr>
              <w:t xml:space="preserve">Manage a range of office supplies and equipment. </w:t>
            </w:r>
          </w:p>
        </w:tc>
      </w:tr>
      <w:tr w:rsidR="00165888" w:rsidRPr="00D239B8" w14:paraId="5928D897" w14:textId="77777777" w:rsidTr="00D239B8">
        <w:tc>
          <w:tcPr>
            <w:tcW w:w="536" w:type="dxa"/>
          </w:tcPr>
          <w:p w14:paraId="429D2FF9" w14:textId="77777777" w:rsidR="00165888" w:rsidRPr="00D239B8" w:rsidRDefault="00165888" w:rsidP="00D239B8">
            <w:pPr>
              <w:rPr>
                <w:rFonts w:ascii="Arial" w:hAnsi="Arial" w:cs="Arial"/>
                <w:b/>
                <w:sz w:val="22"/>
                <w:szCs w:val="22"/>
              </w:rPr>
            </w:pPr>
            <w:r w:rsidRPr="00D239B8">
              <w:rPr>
                <w:rFonts w:ascii="Arial" w:hAnsi="Arial" w:cs="Arial"/>
                <w:b/>
                <w:sz w:val="22"/>
                <w:szCs w:val="22"/>
              </w:rPr>
              <w:t>11</w:t>
            </w:r>
          </w:p>
        </w:tc>
        <w:tc>
          <w:tcPr>
            <w:tcW w:w="8459" w:type="dxa"/>
          </w:tcPr>
          <w:p w14:paraId="23464098" w14:textId="730EE637" w:rsidR="00165888" w:rsidRPr="00D239B8" w:rsidRDefault="00165888" w:rsidP="00D239B8">
            <w:pPr>
              <w:rPr>
                <w:rFonts w:ascii="Arial" w:hAnsi="Arial" w:cs="Arial"/>
                <w:sz w:val="22"/>
                <w:szCs w:val="22"/>
              </w:rPr>
            </w:pPr>
            <w:r w:rsidRPr="00D239B8">
              <w:rPr>
                <w:rFonts w:ascii="Arial" w:hAnsi="Arial" w:cs="Arial"/>
                <w:sz w:val="22"/>
                <w:szCs w:val="22"/>
              </w:rPr>
              <w:t xml:space="preserve">Issue and add new keys / create reports using the </w:t>
            </w:r>
            <w:r w:rsidR="007C2FF9" w:rsidRPr="00D239B8">
              <w:rPr>
                <w:rFonts w:ascii="Arial" w:hAnsi="Arial" w:cs="Arial"/>
                <w:sz w:val="22"/>
                <w:szCs w:val="22"/>
              </w:rPr>
              <w:t>Campus Infrastructure</w:t>
            </w:r>
            <w:r w:rsidRPr="00D239B8">
              <w:rPr>
                <w:rFonts w:ascii="Arial" w:hAnsi="Arial" w:cs="Arial"/>
                <w:sz w:val="22"/>
                <w:szCs w:val="22"/>
              </w:rPr>
              <w:t xml:space="preserve"> key management system</w:t>
            </w:r>
          </w:p>
        </w:tc>
      </w:tr>
      <w:tr w:rsidR="00165888" w:rsidRPr="00D239B8" w14:paraId="427AF1FB" w14:textId="77777777" w:rsidTr="00D239B8">
        <w:tc>
          <w:tcPr>
            <w:tcW w:w="536" w:type="dxa"/>
          </w:tcPr>
          <w:p w14:paraId="0F09FCBD" w14:textId="77777777" w:rsidR="00165888" w:rsidRPr="00D239B8" w:rsidRDefault="00165888" w:rsidP="00D239B8">
            <w:pPr>
              <w:rPr>
                <w:rFonts w:ascii="Arial" w:hAnsi="Arial" w:cs="Arial"/>
                <w:b/>
                <w:sz w:val="22"/>
                <w:szCs w:val="22"/>
              </w:rPr>
            </w:pPr>
            <w:r w:rsidRPr="00D239B8">
              <w:rPr>
                <w:rFonts w:ascii="Arial" w:hAnsi="Arial" w:cs="Arial"/>
                <w:b/>
                <w:sz w:val="22"/>
                <w:szCs w:val="22"/>
              </w:rPr>
              <w:t>12</w:t>
            </w:r>
          </w:p>
        </w:tc>
        <w:tc>
          <w:tcPr>
            <w:tcW w:w="8459" w:type="dxa"/>
          </w:tcPr>
          <w:p w14:paraId="0D319702" w14:textId="77777777" w:rsidR="00165888" w:rsidRPr="00D239B8" w:rsidRDefault="00165888" w:rsidP="00D239B8">
            <w:pPr>
              <w:rPr>
                <w:rFonts w:ascii="Arial" w:hAnsi="Arial" w:cs="Arial"/>
                <w:sz w:val="22"/>
                <w:szCs w:val="22"/>
              </w:rPr>
            </w:pPr>
            <w:r w:rsidRPr="00D239B8">
              <w:rPr>
                <w:rFonts w:ascii="Arial" w:hAnsi="Arial" w:cs="Arial"/>
                <w:sz w:val="22"/>
                <w:szCs w:val="22"/>
              </w:rPr>
              <w:t xml:space="preserve">Regularly review, </w:t>
            </w:r>
            <w:proofErr w:type="gramStart"/>
            <w:r w:rsidRPr="00D239B8">
              <w:rPr>
                <w:rFonts w:ascii="Arial" w:hAnsi="Arial" w:cs="Arial"/>
                <w:sz w:val="22"/>
                <w:szCs w:val="22"/>
              </w:rPr>
              <w:t>update</w:t>
            </w:r>
            <w:proofErr w:type="gramEnd"/>
            <w:r w:rsidRPr="00D239B8">
              <w:rPr>
                <w:rFonts w:ascii="Arial" w:hAnsi="Arial" w:cs="Arial"/>
                <w:sz w:val="22"/>
                <w:szCs w:val="22"/>
              </w:rPr>
              <w:t xml:space="preserve"> and create new documents in the Customer Services office manual</w:t>
            </w:r>
          </w:p>
        </w:tc>
      </w:tr>
      <w:tr w:rsidR="00165888" w:rsidRPr="00D239B8" w14:paraId="244F6143" w14:textId="77777777" w:rsidTr="00D239B8">
        <w:tc>
          <w:tcPr>
            <w:tcW w:w="536" w:type="dxa"/>
          </w:tcPr>
          <w:p w14:paraId="01A20440" w14:textId="77777777" w:rsidR="00165888" w:rsidRPr="00D239B8" w:rsidRDefault="00165888" w:rsidP="00D239B8">
            <w:pPr>
              <w:rPr>
                <w:rFonts w:ascii="Arial" w:hAnsi="Arial" w:cs="Arial"/>
                <w:b/>
                <w:sz w:val="22"/>
                <w:szCs w:val="22"/>
              </w:rPr>
            </w:pPr>
            <w:r w:rsidRPr="00D239B8">
              <w:rPr>
                <w:rFonts w:ascii="Arial" w:hAnsi="Arial" w:cs="Arial"/>
                <w:b/>
                <w:sz w:val="22"/>
                <w:szCs w:val="22"/>
              </w:rPr>
              <w:lastRenderedPageBreak/>
              <w:t>13</w:t>
            </w:r>
          </w:p>
        </w:tc>
        <w:tc>
          <w:tcPr>
            <w:tcW w:w="8459" w:type="dxa"/>
          </w:tcPr>
          <w:p w14:paraId="3F89CB77" w14:textId="0C0AE204" w:rsidR="00165888" w:rsidRPr="00D239B8" w:rsidRDefault="00165888" w:rsidP="00D239B8">
            <w:pPr>
              <w:rPr>
                <w:rFonts w:ascii="Arial" w:hAnsi="Arial" w:cs="Arial"/>
                <w:sz w:val="22"/>
                <w:szCs w:val="22"/>
              </w:rPr>
            </w:pPr>
            <w:r w:rsidRPr="00D239B8">
              <w:rPr>
                <w:rFonts w:ascii="Arial" w:hAnsi="Arial" w:cs="Arial"/>
                <w:sz w:val="22"/>
                <w:szCs w:val="22"/>
              </w:rPr>
              <w:t>Book/administer training courses</w:t>
            </w:r>
            <w:r w:rsidR="003A31B4" w:rsidRPr="00D239B8">
              <w:rPr>
                <w:rFonts w:ascii="Arial" w:hAnsi="Arial" w:cs="Arial"/>
                <w:sz w:val="22"/>
                <w:szCs w:val="22"/>
              </w:rPr>
              <w:t xml:space="preserve"> (back up support)</w:t>
            </w:r>
          </w:p>
        </w:tc>
      </w:tr>
      <w:tr w:rsidR="00165888" w:rsidRPr="00D239B8" w14:paraId="5EAA288C" w14:textId="77777777" w:rsidTr="00D239B8">
        <w:tc>
          <w:tcPr>
            <w:tcW w:w="8995" w:type="dxa"/>
            <w:gridSpan w:val="2"/>
            <w:shd w:val="clear" w:color="auto" w:fill="FFE599" w:themeFill="accent4" w:themeFillTint="66"/>
          </w:tcPr>
          <w:p w14:paraId="4E9253EA" w14:textId="77777777" w:rsidR="00165888" w:rsidRPr="00D239B8" w:rsidRDefault="00165888" w:rsidP="00D239B8">
            <w:pPr>
              <w:rPr>
                <w:rFonts w:ascii="Arial" w:hAnsi="Arial" w:cs="Arial"/>
                <w:b/>
                <w:sz w:val="22"/>
                <w:szCs w:val="22"/>
              </w:rPr>
            </w:pPr>
            <w:r w:rsidRPr="00D239B8">
              <w:rPr>
                <w:rFonts w:ascii="Arial" w:hAnsi="Arial" w:cs="Arial"/>
                <w:b/>
                <w:sz w:val="22"/>
                <w:szCs w:val="22"/>
              </w:rPr>
              <w:t>Communication</w:t>
            </w:r>
          </w:p>
        </w:tc>
      </w:tr>
      <w:tr w:rsidR="00165888" w:rsidRPr="00D239B8" w14:paraId="569F0A47" w14:textId="77777777" w:rsidTr="00D239B8">
        <w:tc>
          <w:tcPr>
            <w:tcW w:w="536" w:type="dxa"/>
          </w:tcPr>
          <w:p w14:paraId="40E27C52" w14:textId="77777777" w:rsidR="00165888" w:rsidRPr="00D239B8" w:rsidRDefault="00165888" w:rsidP="00D239B8">
            <w:pPr>
              <w:rPr>
                <w:rFonts w:ascii="Arial" w:hAnsi="Arial" w:cs="Arial"/>
                <w:b/>
                <w:sz w:val="22"/>
                <w:szCs w:val="22"/>
              </w:rPr>
            </w:pPr>
            <w:r w:rsidRPr="00D239B8">
              <w:rPr>
                <w:rFonts w:ascii="Arial" w:hAnsi="Arial" w:cs="Arial"/>
                <w:b/>
                <w:sz w:val="22"/>
                <w:szCs w:val="22"/>
              </w:rPr>
              <w:t>14</w:t>
            </w:r>
          </w:p>
        </w:tc>
        <w:tc>
          <w:tcPr>
            <w:tcW w:w="8459" w:type="dxa"/>
          </w:tcPr>
          <w:p w14:paraId="4BC81A20" w14:textId="066F3C35" w:rsidR="0034114A" w:rsidRPr="00D239B8" w:rsidRDefault="00B63DAE" w:rsidP="00D239B8">
            <w:pPr>
              <w:rPr>
                <w:rFonts w:ascii="Arial" w:hAnsi="Arial" w:cs="Arial"/>
                <w:sz w:val="22"/>
                <w:szCs w:val="22"/>
              </w:rPr>
            </w:pPr>
            <w:r w:rsidRPr="00D239B8">
              <w:rPr>
                <w:rFonts w:ascii="Arial" w:hAnsi="Arial" w:cs="Arial"/>
                <w:sz w:val="22"/>
                <w:szCs w:val="22"/>
              </w:rPr>
              <w:t>I</w:t>
            </w:r>
            <w:r w:rsidR="00165888" w:rsidRPr="00D239B8">
              <w:rPr>
                <w:rFonts w:ascii="Arial" w:hAnsi="Arial" w:cs="Arial"/>
                <w:sz w:val="22"/>
                <w:szCs w:val="22"/>
              </w:rPr>
              <w:t xml:space="preserve">nform building users and other interested parties regarding interruptions to </w:t>
            </w:r>
            <w:r w:rsidR="007C2FF9" w:rsidRPr="00D239B8">
              <w:rPr>
                <w:rFonts w:ascii="Arial" w:hAnsi="Arial" w:cs="Arial"/>
                <w:sz w:val="22"/>
                <w:szCs w:val="22"/>
              </w:rPr>
              <w:t>Campus Infrastructure</w:t>
            </w:r>
            <w:r w:rsidR="00165888" w:rsidRPr="00D239B8">
              <w:rPr>
                <w:rFonts w:ascii="Arial" w:hAnsi="Arial" w:cs="Arial"/>
                <w:sz w:val="22"/>
                <w:szCs w:val="22"/>
              </w:rPr>
              <w:t xml:space="preserve"> services e.g. power &amp; water shutdowns etc.</w:t>
            </w:r>
          </w:p>
        </w:tc>
      </w:tr>
      <w:tr w:rsidR="00165888" w:rsidRPr="00D239B8" w14:paraId="783B853C" w14:textId="77777777" w:rsidTr="00D239B8">
        <w:tc>
          <w:tcPr>
            <w:tcW w:w="8995" w:type="dxa"/>
            <w:gridSpan w:val="2"/>
            <w:shd w:val="clear" w:color="auto" w:fill="FFE599" w:themeFill="accent4" w:themeFillTint="66"/>
          </w:tcPr>
          <w:p w14:paraId="5171078D" w14:textId="77777777" w:rsidR="00165888" w:rsidRPr="00D239B8" w:rsidRDefault="00165888" w:rsidP="00D239B8">
            <w:pPr>
              <w:rPr>
                <w:rFonts w:ascii="Arial" w:hAnsi="Arial" w:cs="Arial"/>
                <w:b/>
                <w:sz w:val="22"/>
                <w:szCs w:val="22"/>
              </w:rPr>
            </w:pPr>
            <w:r w:rsidRPr="00D239B8">
              <w:rPr>
                <w:rFonts w:ascii="Arial" w:hAnsi="Arial" w:cs="Arial"/>
                <w:b/>
                <w:sz w:val="22"/>
                <w:szCs w:val="22"/>
              </w:rPr>
              <w:t>Helpdesk</w:t>
            </w:r>
          </w:p>
        </w:tc>
      </w:tr>
      <w:tr w:rsidR="00165888" w:rsidRPr="00D239B8" w14:paraId="4AFEC78D" w14:textId="77777777" w:rsidTr="00D239B8">
        <w:tc>
          <w:tcPr>
            <w:tcW w:w="536" w:type="dxa"/>
          </w:tcPr>
          <w:p w14:paraId="1E7346E9" w14:textId="5BC9EEE3" w:rsidR="00165888" w:rsidRPr="00D239B8" w:rsidRDefault="00165888" w:rsidP="00D239B8">
            <w:pPr>
              <w:rPr>
                <w:rFonts w:ascii="Arial" w:hAnsi="Arial" w:cs="Arial"/>
                <w:b/>
                <w:sz w:val="22"/>
                <w:szCs w:val="22"/>
              </w:rPr>
            </w:pPr>
            <w:r w:rsidRPr="00D239B8">
              <w:rPr>
                <w:rFonts w:ascii="Arial" w:hAnsi="Arial" w:cs="Arial"/>
                <w:b/>
                <w:sz w:val="22"/>
                <w:szCs w:val="22"/>
              </w:rPr>
              <w:t>1</w:t>
            </w:r>
            <w:r w:rsidR="0034114A" w:rsidRPr="00D239B8">
              <w:rPr>
                <w:rFonts w:ascii="Arial" w:hAnsi="Arial" w:cs="Arial"/>
                <w:b/>
                <w:sz w:val="22"/>
                <w:szCs w:val="22"/>
              </w:rPr>
              <w:t>6</w:t>
            </w:r>
          </w:p>
        </w:tc>
        <w:tc>
          <w:tcPr>
            <w:tcW w:w="8459" w:type="dxa"/>
          </w:tcPr>
          <w:p w14:paraId="477412B7" w14:textId="503E4E6A" w:rsidR="00165888" w:rsidRPr="00D239B8" w:rsidRDefault="00B63DAE" w:rsidP="00D239B8">
            <w:pPr>
              <w:rPr>
                <w:rFonts w:ascii="Arial" w:hAnsi="Arial" w:cs="Arial"/>
                <w:sz w:val="22"/>
                <w:szCs w:val="22"/>
              </w:rPr>
            </w:pPr>
            <w:r w:rsidRPr="00D239B8">
              <w:rPr>
                <w:rFonts w:ascii="Arial" w:hAnsi="Arial" w:cs="Arial"/>
                <w:sz w:val="22"/>
                <w:szCs w:val="22"/>
              </w:rPr>
              <w:t>P</w:t>
            </w:r>
            <w:r w:rsidR="00165888" w:rsidRPr="00D239B8">
              <w:rPr>
                <w:rFonts w:ascii="Arial" w:hAnsi="Arial" w:cs="Arial"/>
                <w:sz w:val="22"/>
                <w:szCs w:val="22"/>
              </w:rPr>
              <w:t xml:space="preserve">art of the team providing a facilities management service every day between 8.00am and </w:t>
            </w:r>
            <w:r w:rsidR="007011EB" w:rsidRPr="00D239B8">
              <w:rPr>
                <w:rFonts w:ascii="Arial" w:hAnsi="Arial" w:cs="Arial"/>
                <w:sz w:val="22"/>
                <w:szCs w:val="22"/>
              </w:rPr>
              <w:t>4</w:t>
            </w:r>
            <w:r w:rsidR="00165888" w:rsidRPr="00D239B8">
              <w:rPr>
                <w:rFonts w:ascii="Arial" w:hAnsi="Arial" w:cs="Arial"/>
                <w:sz w:val="22"/>
                <w:szCs w:val="22"/>
              </w:rPr>
              <w:t>.20pm.</w:t>
            </w:r>
          </w:p>
        </w:tc>
      </w:tr>
      <w:tr w:rsidR="00165888" w:rsidRPr="00D239B8" w14:paraId="699CB57A" w14:textId="77777777" w:rsidTr="00D239B8">
        <w:tc>
          <w:tcPr>
            <w:tcW w:w="536" w:type="dxa"/>
          </w:tcPr>
          <w:p w14:paraId="2B3A5A98" w14:textId="2BBBFED3" w:rsidR="00165888" w:rsidRPr="00D239B8" w:rsidRDefault="00165888" w:rsidP="00D239B8">
            <w:pPr>
              <w:rPr>
                <w:rFonts w:ascii="Arial" w:hAnsi="Arial" w:cs="Arial"/>
                <w:b/>
                <w:sz w:val="22"/>
                <w:szCs w:val="22"/>
              </w:rPr>
            </w:pPr>
            <w:r w:rsidRPr="00D239B8">
              <w:rPr>
                <w:rFonts w:ascii="Arial" w:hAnsi="Arial" w:cs="Arial"/>
                <w:b/>
                <w:sz w:val="22"/>
                <w:szCs w:val="22"/>
              </w:rPr>
              <w:t>1</w:t>
            </w:r>
            <w:r w:rsidR="0034114A" w:rsidRPr="00D239B8">
              <w:rPr>
                <w:rFonts w:ascii="Arial" w:hAnsi="Arial" w:cs="Arial"/>
                <w:b/>
                <w:sz w:val="22"/>
                <w:szCs w:val="22"/>
              </w:rPr>
              <w:t>7</w:t>
            </w:r>
          </w:p>
        </w:tc>
        <w:tc>
          <w:tcPr>
            <w:tcW w:w="8459" w:type="dxa"/>
          </w:tcPr>
          <w:p w14:paraId="78B2420C" w14:textId="7016D0CD" w:rsidR="00165888" w:rsidRPr="00D239B8" w:rsidRDefault="00B63DAE" w:rsidP="00D239B8">
            <w:pPr>
              <w:rPr>
                <w:rFonts w:ascii="Arial" w:hAnsi="Arial" w:cs="Arial"/>
                <w:sz w:val="22"/>
                <w:szCs w:val="22"/>
              </w:rPr>
            </w:pPr>
            <w:r w:rsidRPr="00D239B8">
              <w:rPr>
                <w:rFonts w:ascii="Arial" w:hAnsi="Arial" w:cs="Arial"/>
                <w:sz w:val="22"/>
                <w:szCs w:val="22"/>
              </w:rPr>
              <w:t>M</w:t>
            </w:r>
            <w:r w:rsidR="00165888" w:rsidRPr="00D239B8">
              <w:rPr>
                <w:rFonts w:ascii="Arial" w:hAnsi="Arial" w:cs="Arial"/>
                <w:sz w:val="22"/>
                <w:szCs w:val="22"/>
              </w:rPr>
              <w:t>onitor and process work requests throughout the day, via the ‘Report A Fault’ system, Agresso, telephone and email.</w:t>
            </w:r>
          </w:p>
        </w:tc>
      </w:tr>
      <w:tr w:rsidR="00165888" w:rsidRPr="00D239B8" w14:paraId="485C9813" w14:textId="77777777" w:rsidTr="00D239B8">
        <w:tc>
          <w:tcPr>
            <w:tcW w:w="536" w:type="dxa"/>
          </w:tcPr>
          <w:p w14:paraId="3BEAF18C" w14:textId="34019E6F" w:rsidR="00165888" w:rsidRPr="00D239B8" w:rsidRDefault="00165888" w:rsidP="00D239B8">
            <w:pPr>
              <w:rPr>
                <w:rFonts w:ascii="Arial" w:hAnsi="Arial" w:cs="Arial"/>
                <w:b/>
                <w:sz w:val="22"/>
                <w:szCs w:val="22"/>
              </w:rPr>
            </w:pPr>
            <w:r w:rsidRPr="00D239B8">
              <w:rPr>
                <w:rFonts w:ascii="Arial" w:hAnsi="Arial" w:cs="Arial"/>
                <w:b/>
                <w:sz w:val="22"/>
                <w:szCs w:val="22"/>
              </w:rPr>
              <w:t>1</w:t>
            </w:r>
            <w:r w:rsidR="0034114A" w:rsidRPr="00D239B8">
              <w:rPr>
                <w:rFonts w:ascii="Arial" w:hAnsi="Arial" w:cs="Arial"/>
                <w:b/>
                <w:sz w:val="22"/>
                <w:szCs w:val="22"/>
              </w:rPr>
              <w:t>8</w:t>
            </w:r>
          </w:p>
        </w:tc>
        <w:tc>
          <w:tcPr>
            <w:tcW w:w="8459" w:type="dxa"/>
          </w:tcPr>
          <w:p w14:paraId="3F4154BC" w14:textId="7EC0FE63" w:rsidR="00165888" w:rsidRPr="00D239B8" w:rsidRDefault="00B63DAE" w:rsidP="00D239B8">
            <w:pPr>
              <w:rPr>
                <w:rFonts w:ascii="Arial" w:hAnsi="Arial" w:cs="Arial"/>
                <w:sz w:val="22"/>
                <w:szCs w:val="22"/>
              </w:rPr>
            </w:pPr>
            <w:r w:rsidRPr="00D239B8">
              <w:rPr>
                <w:rFonts w:ascii="Arial" w:hAnsi="Arial" w:cs="Arial"/>
                <w:sz w:val="22"/>
                <w:szCs w:val="22"/>
              </w:rPr>
              <w:t>U</w:t>
            </w:r>
            <w:r w:rsidR="00165888" w:rsidRPr="00D239B8">
              <w:rPr>
                <w:rFonts w:ascii="Arial" w:hAnsi="Arial" w:cs="Arial"/>
                <w:sz w:val="22"/>
                <w:szCs w:val="22"/>
              </w:rPr>
              <w:t>se excellent customer service skills to ensure that the Helpdesk is seen as a professional, responsive facility.</w:t>
            </w:r>
          </w:p>
        </w:tc>
      </w:tr>
      <w:tr w:rsidR="00165888" w:rsidRPr="00D239B8" w14:paraId="70328BFF" w14:textId="77777777" w:rsidTr="00D239B8">
        <w:tc>
          <w:tcPr>
            <w:tcW w:w="536" w:type="dxa"/>
          </w:tcPr>
          <w:p w14:paraId="2342DA56" w14:textId="3C72CA12" w:rsidR="00165888" w:rsidRPr="00D239B8" w:rsidRDefault="00165888" w:rsidP="00D239B8">
            <w:pPr>
              <w:rPr>
                <w:rFonts w:ascii="Arial" w:hAnsi="Arial" w:cs="Arial"/>
                <w:b/>
                <w:sz w:val="22"/>
                <w:szCs w:val="22"/>
              </w:rPr>
            </w:pPr>
            <w:r w:rsidRPr="00D239B8">
              <w:rPr>
                <w:rFonts w:ascii="Arial" w:hAnsi="Arial" w:cs="Arial"/>
                <w:b/>
                <w:sz w:val="22"/>
                <w:szCs w:val="22"/>
              </w:rPr>
              <w:t>1</w:t>
            </w:r>
            <w:r w:rsidR="0034114A" w:rsidRPr="00D239B8">
              <w:rPr>
                <w:rFonts w:ascii="Arial" w:hAnsi="Arial" w:cs="Arial"/>
                <w:b/>
                <w:sz w:val="22"/>
                <w:szCs w:val="22"/>
              </w:rPr>
              <w:t>9</w:t>
            </w:r>
          </w:p>
        </w:tc>
        <w:tc>
          <w:tcPr>
            <w:tcW w:w="8459" w:type="dxa"/>
          </w:tcPr>
          <w:p w14:paraId="56BEC904" w14:textId="70C83CF1" w:rsidR="00165888" w:rsidRPr="00D239B8" w:rsidRDefault="00B63DAE" w:rsidP="00D239B8">
            <w:pPr>
              <w:rPr>
                <w:rFonts w:ascii="Arial" w:hAnsi="Arial" w:cs="Arial"/>
                <w:sz w:val="22"/>
                <w:szCs w:val="22"/>
              </w:rPr>
            </w:pPr>
            <w:r w:rsidRPr="00D239B8">
              <w:rPr>
                <w:rFonts w:ascii="Arial" w:hAnsi="Arial" w:cs="Arial"/>
                <w:sz w:val="22"/>
                <w:szCs w:val="22"/>
              </w:rPr>
              <w:t>B</w:t>
            </w:r>
            <w:r w:rsidR="00165888" w:rsidRPr="00D239B8">
              <w:rPr>
                <w:rFonts w:ascii="Arial" w:hAnsi="Arial" w:cs="Arial"/>
                <w:sz w:val="22"/>
                <w:szCs w:val="22"/>
              </w:rPr>
              <w:t xml:space="preserve">uild strong relationship and liaise with the </w:t>
            </w:r>
            <w:r w:rsidR="007C2FF9" w:rsidRPr="00D239B8">
              <w:rPr>
                <w:rFonts w:ascii="Arial" w:hAnsi="Arial" w:cs="Arial"/>
                <w:sz w:val="22"/>
                <w:szCs w:val="22"/>
              </w:rPr>
              <w:t>Campus Infrastructure</w:t>
            </w:r>
            <w:r w:rsidR="00165888" w:rsidRPr="00D239B8">
              <w:rPr>
                <w:rFonts w:ascii="Arial" w:hAnsi="Arial" w:cs="Arial"/>
                <w:sz w:val="22"/>
                <w:szCs w:val="22"/>
              </w:rPr>
              <w:t xml:space="preserve"> Workshops/Accommodation and other University departments on a regular basis. </w:t>
            </w:r>
          </w:p>
        </w:tc>
      </w:tr>
      <w:tr w:rsidR="00165888" w:rsidRPr="00D239B8" w14:paraId="025E7244" w14:textId="77777777" w:rsidTr="00D239B8">
        <w:tc>
          <w:tcPr>
            <w:tcW w:w="536" w:type="dxa"/>
          </w:tcPr>
          <w:p w14:paraId="5E31A4E7" w14:textId="4CCC7FBC" w:rsidR="00165888" w:rsidRPr="00D239B8" w:rsidRDefault="0034114A" w:rsidP="00D239B8">
            <w:pPr>
              <w:rPr>
                <w:rFonts w:ascii="Arial" w:hAnsi="Arial" w:cs="Arial"/>
                <w:b/>
                <w:sz w:val="22"/>
                <w:szCs w:val="22"/>
              </w:rPr>
            </w:pPr>
            <w:r w:rsidRPr="00D239B8">
              <w:rPr>
                <w:rFonts w:ascii="Arial" w:hAnsi="Arial" w:cs="Arial"/>
                <w:b/>
                <w:sz w:val="22"/>
                <w:szCs w:val="22"/>
              </w:rPr>
              <w:t>20</w:t>
            </w:r>
          </w:p>
        </w:tc>
        <w:tc>
          <w:tcPr>
            <w:tcW w:w="8459" w:type="dxa"/>
          </w:tcPr>
          <w:p w14:paraId="31902815" w14:textId="77F2DD87" w:rsidR="00165888" w:rsidRPr="00D239B8" w:rsidRDefault="00B63DAE" w:rsidP="00D239B8">
            <w:pPr>
              <w:rPr>
                <w:rFonts w:ascii="Arial" w:hAnsi="Arial" w:cs="Arial"/>
                <w:sz w:val="22"/>
                <w:szCs w:val="22"/>
              </w:rPr>
            </w:pPr>
            <w:r w:rsidRPr="00D239B8">
              <w:rPr>
                <w:rFonts w:ascii="Arial" w:hAnsi="Arial" w:cs="Arial"/>
                <w:sz w:val="22"/>
                <w:szCs w:val="22"/>
              </w:rPr>
              <w:t>M</w:t>
            </w:r>
            <w:r w:rsidR="00165888" w:rsidRPr="00D239B8">
              <w:rPr>
                <w:rFonts w:ascii="Arial" w:hAnsi="Arial" w:cs="Arial"/>
                <w:sz w:val="22"/>
                <w:szCs w:val="22"/>
              </w:rPr>
              <w:t>anage multiple email accounts and respond to enquiries liaising with relevant staff within the Department.</w:t>
            </w:r>
          </w:p>
        </w:tc>
      </w:tr>
      <w:tr w:rsidR="00165888" w:rsidRPr="00D239B8" w14:paraId="5E670EA3" w14:textId="77777777" w:rsidTr="00D239B8">
        <w:tc>
          <w:tcPr>
            <w:tcW w:w="536" w:type="dxa"/>
          </w:tcPr>
          <w:p w14:paraId="7C525CDD" w14:textId="16F0B83C" w:rsidR="00165888" w:rsidRPr="00D239B8" w:rsidRDefault="00165888" w:rsidP="00D239B8">
            <w:pPr>
              <w:rPr>
                <w:rFonts w:ascii="Arial" w:hAnsi="Arial" w:cs="Arial"/>
                <w:b/>
                <w:sz w:val="22"/>
                <w:szCs w:val="22"/>
              </w:rPr>
            </w:pPr>
            <w:r w:rsidRPr="00D239B8">
              <w:rPr>
                <w:rFonts w:ascii="Arial" w:hAnsi="Arial" w:cs="Arial"/>
                <w:b/>
                <w:sz w:val="22"/>
                <w:szCs w:val="22"/>
              </w:rPr>
              <w:t>2</w:t>
            </w:r>
            <w:r w:rsidR="0034114A" w:rsidRPr="00D239B8">
              <w:rPr>
                <w:rFonts w:ascii="Arial" w:hAnsi="Arial" w:cs="Arial"/>
                <w:b/>
                <w:sz w:val="22"/>
                <w:szCs w:val="22"/>
              </w:rPr>
              <w:t>1</w:t>
            </w:r>
          </w:p>
        </w:tc>
        <w:tc>
          <w:tcPr>
            <w:tcW w:w="8459" w:type="dxa"/>
          </w:tcPr>
          <w:p w14:paraId="7EC17309" w14:textId="30C330E4" w:rsidR="00165888" w:rsidRPr="00D239B8" w:rsidRDefault="00B63DAE" w:rsidP="00D239B8">
            <w:pPr>
              <w:rPr>
                <w:rFonts w:ascii="Arial" w:hAnsi="Arial" w:cs="Arial"/>
                <w:sz w:val="22"/>
                <w:szCs w:val="22"/>
              </w:rPr>
            </w:pPr>
            <w:r w:rsidRPr="00D239B8">
              <w:rPr>
                <w:rFonts w:ascii="Arial" w:hAnsi="Arial" w:cs="Arial"/>
                <w:sz w:val="22"/>
                <w:szCs w:val="22"/>
              </w:rPr>
              <w:t>B</w:t>
            </w:r>
            <w:r w:rsidR="00165888" w:rsidRPr="00D239B8">
              <w:rPr>
                <w:rFonts w:ascii="Arial" w:hAnsi="Arial" w:cs="Arial"/>
                <w:sz w:val="22"/>
                <w:szCs w:val="22"/>
              </w:rPr>
              <w:t xml:space="preserve">e knowledgeable </w:t>
            </w:r>
            <w:r w:rsidRPr="00D239B8">
              <w:rPr>
                <w:rFonts w:ascii="Arial" w:hAnsi="Arial" w:cs="Arial"/>
                <w:sz w:val="22"/>
                <w:szCs w:val="22"/>
              </w:rPr>
              <w:t>about</w:t>
            </w:r>
            <w:r w:rsidR="00165888" w:rsidRPr="00D239B8">
              <w:rPr>
                <w:rFonts w:ascii="Arial" w:hAnsi="Arial" w:cs="Arial"/>
                <w:sz w:val="22"/>
                <w:szCs w:val="22"/>
              </w:rPr>
              <w:t xml:space="preserve"> the departments various SLA’s</w:t>
            </w:r>
          </w:p>
        </w:tc>
      </w:tr>
      <w:tr w:rsidR="00165888" w:rsidRPr="00D239B8" w14:paraId="0C9E3F99" w14:textId="77777777" w:rsidTr="00D239B8">
        <w:tc>
          <w:tcPr>
            <w:tcW w:w="8995" w:type="dxa"/>
            <w:gridSpan w:val="2"/>
            <w:shd w:val="clear" w:color="auto" w:fill="FFE599" w:themeFill="accent4" w:themeFillTint="66"/>
          </w:tcPr>
          <w:p w14:paraId="2999CEC6" w14:textId="77777777" w:rsidR="00165888" w:rsidRPr="00D239B8" w:rsidRDefault="00165888" w:rsidP="00D239B8">
            <w:pPr>
              <w:rPr>
                <w:rFonts w:ascii="Arial" w:hAnsi="Arial" w:cs="Arial"/>
                <w:sz w:val="22"/>
                <w:szCs w:val="22"/>
              </w:rPr>
            </w:pPr>
            <w:r w:rsidRPr="00D239B8">
              <w:rPr>
                <w:rFonts w:ascii="Arial" w:hAnsi="Arial" w:cs="Arial"/>
                <w:b/>
                <w:sz w:val="22"/>
                <w:szCs w:val="22"/>
              </w:rPr>
              <w:t>Reception</w:t>
            </w:r>
          </w:p>
        </w:tc>
      </w:tr>
      <w:tr w:rsidR="00165888" w:rsidRPr="00D239B8" w14:paraId="54402235" w14:textId="77777777" w:rsidTr="00D239B8">
        <w:tc>
          <w:tcPr>
            <w:tcW w:w="536" w:type="dxa"/>
          </w:tcPr>
          <w:p w14:paraId="2DFA96DE" w14:textId="2F1C7CD3" w:rsidR="00165888" w:rsidRPr="00D239B8" w:rsidRDefault="00165888" w:rsidP="00D239B8">
            <w:pPr>
              <w:rPr>
                <w:rFonts w:ascii="Arial" w:hAnsi="Arial" w:cs="Arial"/>
                <w:b/>
                <w:sz w:val="22"/>
                <w:szCs w:val="22"/>
              </w:rPr>
            </w:pPr>
            <w:r w:rsidRPr="00D239B8">
              <w:rPr>
                <w:rFonts w:ascii="Arial" w:hAnsi="Arial" w:cs="Arial"/>
                <w:b/>
                <w:sz w:val="22"/>
                <w:szCs w:val="22"/>
              </w:rPr>
              <w:t>2</w:t>
            </w:r>
            <w:r w:rsidR="0034114A" w:rsidRPr="00D239B8">
              <w:rPr>
                <w:rFonts w:ascii="Arial" w:hAnsi="Arial" w:cs="Arial"/>
                <w:b/>
                <w:sz w:val="22"/>
                <w:szCs w:val="22"/>
              </w:rPr>
              <w:t>2</w:t>
            </w:r>
          </w:p>
        </w:tc>
        <w:tc>
          <w:tcPr>
            <w:tcW w:w="8459" w:type="dxa"/>
          </w:tcPr>
          <w:p w14:paraId="017A84AA" w14:textId="11630193" w:rsidR="00165888" w:rsidRPr="00D239B8" w:rsidRDefault="00B63DAE" w:rsidP="00D239B8">
            <w:pPr>
              <w:rPr>
                <w:rFonts w:ascii="Arial" w:hAnsi="Arial" w:cs="Arial"/>
                <w:b/>
                <w:sz w:val="22"/>
                <w:szCs w:val="22"/>
              </w:rPr>
            </w:pPr>
            <w:r w:rsidRPr="00D239B8">
              <w:rPr>
                <w:rFonts w:ascii="Arial" w:hAnsi="Arial" w:cs="Arial"/>
                <w:sz w:val="22"/>
                <w:szCs w:val="22"/>
              </w:rPr>
              <w:t>A</w:t>
            </w:r>
            <w:r w:rsidR="00165888" w:rsidRPr="00D239B8">
              <w:rPr>
                <w:rFonts w:ascii="Arial" w:hAnsi="Arial" w:cs="Arial"/>
                <w:sz w:val="22"/>
                <w:szCs w:val="22"/>
              </w:rPr>
              <w:t>nswer the Department’s Reception hatch.</w:t>
            </w:r>
          </w:p>
        </w:tc>
      </w:tr>
      <w:tr w:rsidR="00165888" w:rsidRPr="00D239B8" w14:paraId="7670A09E" w14:textId="77777777" w:rsidTr="00D239B8">
        <w:tc>
          <w:tcPr>
            <w:tcW w:w="536" w:type="dxa"/>
          </w:tcPr>
          <w:p w14:paraId="3B6D2ACA" w14:textId="1B00FE78" w:rsidR="00165888" w:rsidRPr="00D239B8" w:rsidRDefault="00165888" w:rsidP="00D239B8">
            <w:pPr>
              <w:rPr>
                <w:rFonts w:ascii="Arial" w:hAnsi="Arial" w:cs="Arial"/>
                <w:b/>
                <w:sz w:val="22"/>
                <w:szCs w:val="22"/>
              </w:rPr>
            </w:pPr>
            <w:r w:rsidRPr="00D239B8">
              <w:rPr>
                <w:rFonts w:ascii="Arial" w:hAnsi="Arial" w:cs="Arial"/>
                <w:b/>
                <w:sz w:val="22"/>
                <w:szCs w:val="22"/>
              </w:rPr>
              <w:t>2</w:t>
            </w:r>
            <w:r w:rsidR="0034114A" w:rsidRPr="00D239B8">
              <w:rPr>
                <w:rFonts w:ascii="Arial" w:hAnsi="Arial" w:cs="Arial"/>
                <w:b/>
                <w:sz w:val="22"/>
                <w:szCs w:val="22"/>
              </w:rPr>
              <w:t>3</w:t>
            </w:r>
          </w:p>
        </w:tc>
        <w:tc>
          <w:tcPr>
            <w:tcW w:w="8459" w:type="dxa"/>
          </w:tcPr>
          <w:p w14:paraId="660F5D06" w14:textId="1AE6CFAA" w:rsidR="00165888" w:rsidRPr="00D239B8" w:rsidRDefault="00B63DAE" w:rsidP="00D239B8">
            <w:pPr>
              <w:rPr>
                <w:rFonts w:ascii="Arial" w:hAnsi="Arial" w:cs="Arial"/>
                <w:b/>
                <w:sz w:val="22"/>
                <w:szCs w:val="22"/>
              </w:rPr>
            </w:pPr>
            <w:r w:rsidRPr="00D239B8">
              <w:rPr>
                <w:rFonts w:ascii="Arial" w:hAnsi="Arial" w:cs="Arial"/>
                <w:sz w:val="22"/>
                <w:szCs w:val="22"/>
              </w:rPr>
              <w:t>R</w:t>
            </w:r>
            <w:r w:rsidR="00165888" w:rsidRPr="00D239B8">
              <w:rPr>
                <w:rFonts w:ascii="Arial" w:hAnsi="Arial" w:cs="Arial"/>
                <w:sz w:val="22"/>
                <w:szCs w:val="22"/>
              </w:rPr>
              <w:t>espond to queries from visitors and be willing to assist in answering their questions.</w:t>
            </w:r>
          </w:p>
        </w:tc>
      </w:tr>
      <w:tr w:rsidR="00165888" w:rsidRPr="00D239B8" w14:paraId="4B746071" w14:textId="77777777" w:rsidTr="00D239B8">
        <w:tc>
          <w:tcPr>
            <w:tcW w:w="536" w:type="dxa"/>
          </w:tcPr>
          <w:p w14:paraId="59CECDC0" w14:textId="751D7DF7" w:rsidR="00165888" w:rsidRPr="00D239B8" w:rsidRDefault="00165888" w:rsidP="00D239B8">
            <w:pPr>
              <w:rPr>
                <w:rFonts w:ascii="Arial" w:hAnsi="Arial" w:cs="Arial"/>
                <w:b/>
                <w:sz w:val="22"/>
                <w:szCs w:val="22"/>
              </w:rPr>
            </w:pPr>
            <w:r w:rsidRPr="00D239B8">
              <w:rPr>
                <w:rFonts w:ascii="Arial" w:hAnsi="Arial" w:cs="Arial"/>
                <w:b/>
                <w:sz w:val="22"/>
                <w:szCs w:val="22"/>
              </w:rPr>
              <w:t>2</w:t>
            </w:r>
            <w:r w:rsidR="0034114A" w:rsidRPr="00D239B8">
              <w:rPr>
                <w:rFonts w:ascii="Arial" w:hAnsi="Arial" w:cs="Arial"/>
                <w:b/>
                <w:sz w:val="22"/>
                <w:szCs w:val="22"/>
              </w:rPr>
              <w:t>4</w:t>
            </w:r>
          </w:p>
        </w:tc>
        <w:tc>
          <w:tcPr>
            <w:tcW w:w="8459" w:type="dxa"/>
          </w:tcPr>
          <w:p w14:paraId="6DB81E6E" w14:textId="6A2EB5BD" w:rsidR="00165888" w:rsidRPr="00D239B8" w:rsidRDefault="00B63DAE" w:rsidP="00D239B8">
            <w:pPr>
              <w:rPr>
                <w:rFonts w:ascii="Arial" w:hAnsi="Arial" w:cs="Arial"/>
                <w:b/>
                <w:sz w:val="22"/>
                <w:szCs w:val="22"/>
              </w:rPr>
            </w:pPr>
            <w:r w:rsidRPr="00D239B8">
              <w:rPr>
                <w:rFonts w:ascii="Arial" w:hAnsi="Arial" w:cs="Arial"/>
                <w:sz w:val="22"/>
                <w:szCs w:val="22"/>
              </w:rPr>
              <w:t>D</w:t>
            </w:r>
            <w:r w:rsidR="00165888" w:rsidRPr="00D239B8">
              <w:rPr>
                <w:rFonts w:ascii="Arial" w:hAnsi="Arial" w:cs="Arial"/>
                <w:sz w:val="22"/>
                <w:szCs w:val="22"/>
              </w:rPr>
              <w:t xml:space="preserve">irect visitors to their destination, both within </w:t>
            </w:r>
            <w:r w:rsidR="007C2FF9" w:rsidRPr="00D239B8">
              <w:rPr>
                <w:rFonts w:ascii="Arial" w:hAnsi="Arial" w:cs="Arial"/>
                <w:sz w:val="22"/>
                <w:szCs w:val="22"/>
              </w:rPr>
              <w:t>Campus Infrastructure</w:t>
            </w:r>
            <w:r w:rsidR="00165888" w:rsidRPr="00D239B8">
              <w:rPr>
                <w:rFonts w:ascii="Arial" w:hAnsi="Arial" w:cs="Arial"/>
                <w:sz w:val="22"/>
                <w:szCs w:val="22"/>
              </w:rPr>
              <w:t xml:space="preserve"> and to locations around the campus.</w:t>
            </w:r>
          </w:p>
        </w:tc>
      </w:tr>
      <w:tr w:rsidR="00165888" w:rsidRPr="00D239B8" w14:paraId="50E6C1C2" w14:textId="77777777" w:rsidTr="00D239B8">
        <w:tc>
          <w:tcPr>
            <w:tcW w:w="8995" w:type="dxa"/>
            <w:gridSpan w:val="2"/>
            <w:shd w:val="clear" w:color="auto" w:fill="FFE599" w:themeFill="accent4" w:themeFillTint="66"/>
          </w:tcPr>
          <w:p w14:paraId="27B11E5E" w14:textId="77777777" w:rsidR="00165888" w:rsidRPr="00D239B8" w:rsidRDefault="00165888" w:rsidP="00D239B8">
            <w:pPr>
              <w:rPr>
                <w:rFonts w:ascii="Arial" w:hAnsi="Arial" w:cs="Arial"/>
                <w:b/>
                <w:sz w:val="22"/>
                <w:szCs w:val="22"/>
              </w:rPr>
            </w:pPr>
            <w:r w:rsidRPr="00D239B8">
              <w:rPr>
                <w:rFonts w:ascii="Arial" w:hAnsi="Arial" w:cs="Arial"/>
                <w:b/>
                <w:sz w:val="22"/>
                <w:szCs w:val="22"/>
              </w:rPr>
              <w:t>Procurement</w:t>
            </w:r>
          </w:p>
        </w:tc>
      </w:tr>
      <w:tr w:rsidR="00165888" w:rsidRPr="00D239B8" w14:paraId="02E77ACC" w14:textId="77777777" w:rsidTr="00D239B8">
        <w:tc>
          <w:tcPr>
            <w:tcW w:w="536" w:type="dxa"/>
          </w:tcPr>
          <w:p w14:paraId="3FA3FF80" w14:textId="77777777" w:rsidR="00165888" w:rsidRPr="00D239B8" w:rsidRDefault="00165888" w:rsidP="00D239B8">
            <w:pPr>
              <w:rPr>
                <w:rFonts w:ascii="Arial" w:hAnsi="Arial" w:cs="Arial"/>
                <w:b/>
                <w:sz w:val="22"/>
                <w:szCs w:val="22"/>
              </w:rPr>
            </w:pPr>
            <w:r w:rsidRPr="00D239B8">
              <w:rPr>
                <w:rFonts w:ascii="Arial" w:hAnsi="Arial" w:cs="Arial"/>
                <w:b/>
                <w:sz w:val="22"/>
                <w:szCs w:val="22"/>
              </w:rPr>
              <w:t>25</w:t>
            </w:r>
          </w:p>
        </w:tc>
        <w:tc>
          <w:tcPr>
            <w:tcW w:w="8459" w:type="dxa"/>
          </w:tcPr>
          <w:p w14:paraId="118DAB0B" w14:textId="20FE403D" w:rsidR="00165888" w:rsidRPr="00D239B8" w:rsidRDefault="00B63DAE" w:rsidP="00D239B8">
            <w:pPr>
              <w:rPr>
                <w:rFonts w:ascii="Arial" w:hAnsi="Arial" w:cs="Arial"/>
                <w:b/>
                <w:sz w:val="22"/>
                <w:szCs w:val="22"/>
              </w:rPr>
            </w:pPr>
            <w:r w:rsidRPr="00D239B8">
              <w:rPr>
                <w:rFonts w:ascii="Arial" w:hAnsi="Arial" w:cs="Arial"/>
                <w:sz w:val="22"/>
                <w:szCs w:val="22"/>
              </w:rPr>
              <w:t>C</w:t>
            </w:r>
            <w:r w:rsidR="00165888" w:rsidRPr="00D239B8">
              <w:rPr>
                <w:rFonts w:ascii="Arial" w:hAnsi="Arial" w:cs="Arial"/>
                <w:sz w:val="22"/>
                <w:szCs w:val="22"/>
              </w:rPr>
              <w:t>ompetently follow purchasing procedures using Agresso and/or Marketplace and online purchases.</w:t>
            </w:r>
          </w:p>
        </w:tc>
      </w:tr>
      <w:tr w:rsidR="00165888" w:rsidRPr="00D239B8" w14:paraId="18C9EB3F" w14:textId="77777777" w:rsidTr="00D239B8">
        <w:tc>
          <w:tcPr>
            <w:tcW w:w="536" w:type="dxa"/>
          </w:tcPr>
          <w:p w14:paraId="055EA7A0" w14:textId="77777777" w:rsidR="00165888" w:rsidRPr="00D239B8" w:rsidRDefault="00165888" w:rsidP="00D239B8">
            <w:pPr>
              <w:rPr>
                <w:rFonts w:ascii="Arial" w:hAnsi="Arial" w:cs="Arial"/>
                <w:b/>
                <w:sz w:val="22"/>
                <w:szCs w:val="22"/>
              </w:rPr>
            </w:pPr>
            <w:r w:rsidRPr="00D239B8">
              <w:rPr>
                <w:rFonts w:ascii="Arial" w:hAnsi="Arial" w:cs="Arial"/>
                <w:b/>
                <w:sz w:val="22"/>
                <w:szCs w:val="22"/>
              </w:rPr>
              <w:t>26</w:t>
            </w:r>
          </w:p>
        </w:tc>
        <w:tc>
          <w:tcPr>
            <w:tcW w:w="8459" w:type="dxa"/>
          </w:tcPr>
          <w:p w14:paraId="1B514B7E" w14:textId="49EB3594" w:rsidR="00165888" w:rsidRPr="00D239B8" w:rsidRDefault="00B63DAE" w:rsidP="00D239B8">
            <w:pPr>
              <w:rPr>
                <w:rFonts w:ascii="Arial" w:hAnsi="Arial" w:cs="Arial"/>
                <w:b/>
                <w:sz w:val="22"/>
                <w:szCs w:val="22"/>
              </w:rPr>
            </w:pPr>
            <w:r w:rsidRPr="00D239B8">
              <w:rPr>
                <w:rFonts w:ascii="Arial" w:hAnsi="Arial" w:cs="Arial"/>
                <w:sz w:val="22"/>
                <w:szCs w:val="22"/>
              </w:rPr>
              <w:t>M</w:t>
            </w:r>
            <w:r w:rsidR="00165888" w:rsidRPr="00D239B8">
              <w:rPr>
                <w:rFonts w:ascii="Arial" w:hAnsi="Arial" w:cs="Arial"/>
                <w:sz w:val="22"/>
                <w:szCs w:val="22"/>
              </w:rPr>
              <w:t xml:space="preserve">onitor stock levels and place orders for office consumables, </w:t>
            </w:r>
            <w:r w:rsidR="00AF6048" w:rsidRPr="00D239B8">
              <w:rPr>
                <w:rFonts w:ascii="Arial" w:hAnsi="Arial" w:cs="Arial"/>
                <w:sz w:val="22"/>
                <w:szCs w:val="22"/>
              </w:rPr>
              <w:t xml:space="preserve">IT equipment, </w:t>
            </w:r>
            <w:proofErr w:type="gramStart"/>
            <w:r w:rsidR="00165888" w:rsidRPr="00D239B8">
              <w:rPr>
                <w:rFonts w:ascii="Arial" w:hAnsi="Arial" w:cs="Arial"/>
                <w:sz w:val="22"/>
                <w:szCs w:val="22"/>
              </w:rPr>
              <w:t>travel</w:t>
            </w:r>
            <w:proofErr w:type="gramEnd"/>
            <w:r w:rsidR="00165888" w:rsidRPr="00D239B8">
              <w:rPr>
                <w:rFonts w:ascii="Arial" w:hAnsi="Arial" w:cs="Arial"/>
                <w:sz w:val="22"/>
                <w:szCs w:val="22"/>
              </w:rPr>
              <w:t xml:space="preserve"> and car hire.</w:t>
            </w:r>
          </w:p>
        </w:tc>
      </w:tr>
      <w:tr w:rsidR="00165888" w:rsidRPr="00D239B8" w14:paraId="2293D250" w14:textId="77777777" w:rsidTr="00D239B8">
        <w:tc>
          <w:tcPr>
            <w:tcW w:w="8995" w:type="dxa"/>
            <w:gridSpan w:val="2"/>
            <w:shd w:val="clear" w:color="auto" w:fill="FFE599" w:themeFill="accent4" w:themeFillTint="66"/>
          </w:tcPr>
          <w:p w14:paraId="1A67FE4F" w14:textId="77777777" w:rsidR="00165888" w:rsidRPr="00D239B8" w:rsidRDefault="00165888" w:rsidP="00D239B8">
            <w:pPr>
              <w:rPr>
                <w:rFonts w:ascii="Arial" w:hAnsi="Arial" w:cs="Arial"/>
                <w:b/>
                <w:sz w:val="22"/>
                <w:szCs w:val="22"/>
              </w:rPr>
            </w:pPr>
            <w:r w:rsidRPr="00D239B8">
              <w:rPr>
                <w:rFonts w:ascii="Arial" w:hAnsi="Arial" w:cs="Arial"/>
                <w:b/>
                <w:sz w:val="22"/>
                <w:szCs w:val="22"/>
              </w:rPr>
              <w:t>Web</w:t>
            </w:r>
          </w:p>
        </w:tc>
      </w:tr>
      <w:tr w:rsidR="00165888" w:rsidRPr="00D239B8" w14:paraId="4CC96242" w14:textId="77777777" w:rsidTr="00D239B8">
        <w:tc>
          <w:tcPr>
            <w:tcW w:w="536" w:type="dxa"/>
          </w:tcPr>
          <w:p w14:paraId="1BF80C56" w14:textId="77777777" w:rsidR="00165888" w:rsidRPr="00D239B8" w:rsidRDefault="00165888" w:rsidP="00D239B8">
            <w:pPr>
              <w:rPr>
                <w:rFonts w:ascii="Arial" w:hAnsi="Arial" w:cs="Arial"/>
                <w:b/>
                <w:sz w:val="22"/>
                <w:szCs w:val="22"/>
              </w:rPr>
            </w:pPr>
            <w:r w:rsidRPr="00D239B8">
              <w:rPr>
                <w:rFonts w:ascii="Arial" w:hAnsi="Arial" w:cs="Arial"/>
                <w:b/>
                <w:sz w:val="22"/>
                <w:szCs w:val="22"/>
              </w:rPr>
              <w:t>27</w:t>
            </w:r>
          </w:p>
        </w:tc>
        <w:tc>
          <w:tcPr>
            <w:tcW w:w="8459" w:type="dxa"/>
          </w:tcPr>
          <w:p w14:paraId="15FE0318" w14:textId="31688F72" w:rsidR="00165888" w:rsidRPr="00D239B8" w:rsidRDefault="00B63DAE" w:rsidP="00D239B8">
            <w:pPr>
              <w:rPr>
                <w:rFonts w:ascii="Arial" w:hAnsi="Arial" w:cs="Arial"/>
                <w:b/>
                <w:sz w:val="22"/>
                <w:szCs w:val="22"/>
              </w:rPr>
            </w:pPr>
            <w:r w:rsidRPr="00D239B8">
              <w:rPr>
                <w:rFonts w:ascii="Arial" w:hAnsi="Arial" w:cs="Arial"/>
                <w:sz w:val="22"/>
                <w:szCs w:val="22"/>
              </w:rPr>
              <w:t>M</w:t>
            </w:r>
            <w:r w:rsidR="00165888" w:rsidRPr="00D239B8">
              <w:rPr>
                <w:rFonts w:ascii="Arial" w:hAnsi="Arial" w:cs="Arial"/>
                <w:sz w:val="22"/>
                <w:szCs w:val="22"/>
              </w:rPr>
              <w:t>anage (create, edit and update) web pages on a regular basis.</w:t>
            </w:r>
          </w:p>
        </w:tc>
      </w:tr>
      <w:tr w:rsidR="00165888" w:rsidRPr="00D239B8" w14:paraId="7CE9AF75" w14:textId="77777777" w:rsidTr="00D239B8">
        <w:tc>
          <w:tcPr>
            <w:tcW w:w="8995" w:type="dxa"/>
            <w:gridSpan w:val="2"/>
            <w:shd w:val="clear" w:color="auto" w:fill="FFE599" w:themeFill="accent4" w:themeFillTint="66"/>
          </w:tcPr>
          <w:p w14:paraId="5C95E11B" w14:textId="77777777" w:rsidR="00165888" w:rsidRPr="00D239B8" w:rsidRDefault="00165888" w:rsidP="00D239B8">
            <w:pPr>
              <w:rPr>
                <w:rFonts w:ascii="Arial" w:hAnsi="Arial" w:cs="Arial"/>
                <w:b/>
                <w:sz w:val="22"/>
                <w:szCs w:val="22"/>
              </w:rPr>
            </w:pPr>
            <w:r w:rsidRPr="00D239B8">
              <w:rPr>
                <w:rFonts w:ascii="Arial" w:hAnsi="Arial" w:cs="Arial"/>
                <w:b/>
                <w:sz w:val="22"/>
                <w:szCs w:val="22"/>
              </w:rPr>
              <w:t>Contractors</w:t>
            </w:r>
          </w:p>
        </w:tc>
      </w:tr>
      <w:tr w:rsidR="00165888" w:rsidRPr="00D239B8" w14:paraId="589D8B63" w14:textId="77777777" w:rsidTr="00D239B8">
        <w:tc>
          <w:tcPr>
            <w:tcW w:w="536" w:type="dxa"/>
          </w:tcPr>
          <w:p w14:paraId="2BFD15DD" w14:textId="77777777" w:rsidR="00165888" w:rsidRPr="00D239B8" w:rsidRDefault="00165888" w:rsidP="00D239B8">
            <w:pPr>
              <w:rPr>
                <w:rFonts w:ascii="Arial" w:hAnsi="Arial" w:cs="Arial"/>
                <w:b/>
                <w:sz w:val="22"/>
                <w:szCs w:val="22"/>
              </w:rPr>
            </w:pPr>
            <w:r w:rsidRPr="00D239B8">
              <w:rPr>
                <w:rFonts w:ascii="Arial" w:hAnsi="Arial" w:cs="Arial"/>
                <w:b/>
                <w:sz w:val="22"/>
                <w:szCs w:val="22"/>
              </w:rPr>
              <w:t>28</w:t>
            </w:r>
          </w:p>
        </w:tc>
        <w:tc>
          <w:tcPr>
            <w:tcW w:w="8459" w:type="dxa"/>
          </w:tcPr>
          <w:p w14:paraId="273C8A97" w14:textId="7FD240A7" w:rsidR="00165888" w:rsidRPr="00D239B8" w:rsidRDefault="00B63DAE" w:rsidP="00D239B8">
            <w:pPr>
              <w:rPr>
                <w:rFonts w:ascii="Arial" w:hAnsi="Arial" w:cs="Arial"/>
                <w:b/>
                <w:sz w:val="22"/>
                <w:szCs w:val="22"/>
              </w:rPr>
            </w:pPr>
            <w:r w:rsidRPr="00D239B8">
              <w:rPr>
                <w:rFonts w:ascii="Arial" w:hAnsi="Arial" w:cs="Arial"/>
                <w:sz w:val="22"/>
                <w:szCs w:val="22"/>
              </w:rPr>
              <w:t>F</w:t>
            </w:r>
            <w:r w:rsidR="00165888" w:rsidRPr="00D239B8">
              <w:rPr>
                <w:rFonts w:ascii="Arial" w:hAnsi="Arial" w:cs="Arial"/>
                <w:sz w:val="22"/>
                <w:szCs w:val="22"/>
              </w:rPr>
              <w:t xml:space="preserve">acilitate contact between the visitor and his/her </w:t>
            </w:r>
            <w:r w:rsidR="007C2FF9" w:rsidRPr="00D239B8">
              <w:rPr>
                <w:rFonts w:ascii="Arial" w:hAnsi="Arial" w:cs="Arial"/>
                <w:sz w:val="22"/>
                <w:szCs w:val="22"/>
              </w:rPr>
              <w:t>Campus Infrastructure</w:t>
            </w:r>
            <w:r w:rsidR="00165888" w:rsidRPr="00D239B8">
              <w:rPr>
                <w:rFonts w:ascii="Arial" w:hAnsi="Arial" w:cs="Arial"/>
                <w:sz w:val="22"/>
                <w:szCs w:val="22"/>
              </w:rPr>
              <w:t>’ contact.</w:t>
            </w:r>
          </w:p>
        </w:tc>
      </w:tr>
      <w:tr w:rsidR="00165888" w:rsidRPr="00D239B8" w14:paraId="3885FC3D" w14:textId="77777777" w:rsidTr="00D239B8">
        <w:tc>
          <w:tcPr>
            <w:tcW w:w="536" w:type="dxa"/>
          </w:tcPr>
          <w:p w14:paraId="2EF92836" w14:textId="77777777" w:rsidR="00165888" w:rsidRPr="00D239B8" w:rsidRDefault="00165888" w:rsidP="00D239B8">
            <w:pPr>
              <w:rPr>
                <w:rFonts w:ascii="Arial" w:hAnsi="Arial" w:cs="Arial"/>
                <w:b/>
                <w:sz w:val="22"/>
                <w:szCs w:val="22"/>
              </w:rPr>
            </w:pPr>
            <w:r w:rsidRPr="00D239B8">
              <w:rPr>
                <w:rFonts w:ascii="Arial" w:hAnsi="Arial" w:cs="Arial"/>
                <w:b/>
                <w:sz w:val="22"/>
                <w:szCs w:val="22"/>
              </w:rPr>
              <w:t>29</w:t>
            </w:r>
          </w:p>
        </w:tc>
        <w:tc>
          <w:tcPr>
            <w:tcW w:w="8459" w:type="dxa"/>
          </w:tcPr>
          <w:p w14:paraId="278871E4" w14:textId="2FA00ABA" w:rsidR="00165888" w:rsidRPr="00D239B8" w:rsidRDefault="00B63DAE" w:rsidP="00D239B8">
            <w:pPr>
              <w:rPr>
                <w:rFonts w:ascii="Arial" w:hAnsi="Arial" w:cs="Arial"/>
                <w:sz w:val="22"/>
                <w:szCs w:val="22"/>
              </w:rPr>
            </w:pPr>
            <w:r w:rsidRPr="00D239B8">
              <w:rPr>
                <w:rFonts w:ascii="Arial" w:hAnsi="Arial" w:cs="Arial"/>
                <w:sz w:val="22"/>
                <w:szCs w:val="22"/>
              </w:rPr>
              <w:t>A</w:t>
            </w:r>
            <w:r w:rsidR="00165888" w:rsidRPr="00D239B8">
              <w:rPr>
                <w:rFonts w:ascii="Arial" w:hAnsi="Arial" w:cs="Arial"/>
                <w:sz w:val="22"/>
                <w:szCs w:val="22"/>
              </w:rPr>
              <w:t>ssist with the signing-in of contractors when requested to do so.</w:t>
            </w:r>
          </w:p>
        </w:tc>
      </w:tr>
      <w:tr w:rsidR="00165888" w:rsidRPr="00D239B8" w14:paraId="134891F4" w14:textId="77777777" w:rsidTr="00D239B8">
        <w:tc>
          <w:tcPr>
            <w:tcW w:w="536" w:type="dxa"/>
          </w:tcPr>
          <w:p w14:paraId="072A83C9" w14:textId="77777777" w:rsidR="00165888" w:rsidRPr="00D239B8" w:rsidRDefault="00165888" w:rsidP="00D239B8">
            <w:pPr>
              <w:rPr>
                <w:rFonts w:ascii="Arial" w:hAnsi="Arial" w:cs="Arial"/>
                <w:b/>
                <w:sz w:val="22"/>
                <w:szCs w:val="22"/>
              </w:rPr>
            </w:pPr>
            <w:r w:rsidRPr="00D239B8">
              <w:rPr>
                <w:rFonts w:ascii="Arial" w:hAnsi="Arial" w:cs="Arial"/>
                <w:b/>
                <w:sz w:val="22"/>
                <w:szCs w:val="22"/>
              </w:rPr>
              <w:t>30</w:t>
            </w:r>
          </w:p>
        </w:tc>
        <w:tc>
          <w:tcPr>
            <w:tcW w:w="8459" w:type="dxa"/>
          </w:tcPr>
          <w:p w14:paraId="050E5E69" w14:textId="547C9B9B" w:rsidR="00165888" w:rsidRPr="00D239B8" w:rsidRDefault="00B63DAE" w:rsidP="00D239B8">
            <w:pPr>
              <w:rPr>
                <w:rFonts w:ascii="Arial" w:hAnsi="Arial" w:cs="Arial"/>
                <w:sz w:val="22"/>
                <w:szCs w:val="22"/>
              </w:rPr>
            </w:pPr>
            <w:r w:rsidRPr="00D239B8">
              <w:rPr>
                <w:rFonts w:ascii="Arial" w:hAnsi="Arial" w:cs="Arial"/>
                <w:sz w:val="22"/>
                <w:szCs w:val="22"/>
              </w:rPr>
              <w:t>G</w:t>
            </w:r>
            <w:r w:rsidR="00165888" w:rsidRPr="00D239B8">
              <w:rPr>
                <w:rFonts w:ascii="Arial" w:hAnsi="Arial" w:cs="Arial"/>
                <w:sz w:val="22"/>
                <w:szCs w:val="22"/>
              </w:rPr>
              <w:t>ive guidance to contractors about the campus and contractor compounds when required.</w:t>
            </w:r>
          </w:p>
        </w:tc>
      </w:tr>
      <w:tr w:rsidR="00165888" w:rsidRPr="00D239B8" w14:paraId="0FEE05C6" w14:textId="77777777" w:rsidTr="00D239B8">
        <w:tc>
          <w:tcPr>
            <w:tcW w:w="536" w:type="dxa"/>
          </w:tcPr>
          <w:p w14:paraId="6213ECC5" w14:textId="77777777" w:rsidR="00165888" w:rsidRPr="00D239B8" w:rsidRDefault="00165888" w:rsidP="00D239B8">
            <w:pPr>
              <w:rPr>
                <w:rFonts w:ascii="Arial" w:hAnsi="Arial" w:cs="Arial"/>
                <w:b/>
                <w:sz w:val="22"/>
                <w:szCs w:val="22"/>
              </w:rPr>
            </w:pPr>
            <w:r w:rsidRPr="00D239B8">
              <w:rPr>
                <w:rFonts w:ascii="Arial" w:hAnsi="Arial" w:cs="Arial"/>
                <w:b/>
                <w:sz w:val="22"/>
                <w:szCs w:val="22"/>
              </w:rPr>
              <w:t>31</w:t>
            </w:r>
          </w:p>
        </w:tc>
        <w:tc>
          <w:tcPr>
            <w:tcW w:w="8459" w:type="dxa"/>
          </w:tcPr>
          <w:p w14:paraId="316F2513" w14:textId="7278C7DB" w:rsidR="00165888" w:rsidRPr="00D239B8" w:rsidRDefault="00B63DAE" w:rsidP="00D239B8">
            <w:pPr>
              <w:rPr>
                <w:rFonts w:ascii="Arial" w:hAnsi="Arial" w:cs="Arial"/>
                <w:sz w:val="22"/>
                <w:szCs w:val="22"/>
              </w:rPr>
            </w:pPr>
            <w:r w:rsidRPr="00D239B8">
              <w:rPr>
                <w:rFonts w:ascii="Arial" w:hAnsi="Arial" w:cs="Arial"/>
                <w:sz w:val="22"/>
                <w:szCs w:val="22"/>
              </w:rPr>
              <w:t>I</w:t>
            </w:r>
            <w:r w:rsidR="00165888" w:rsidRPr="00D239B8">
              <w:rPr>
                <w:rFonts w:ascii="Arial" w:hAnsi="Arial" w:cs="Arial"/>
                <w:sz w:val="22"/>
                <w:szCs w:val="22"/>
              </w:rPr>
              <w:t xml:space="preserve">ssue keys when requested to do so by a member of </w:t>
            </w:r>
            <w:r w:rsidR="007C2FF9" w:rsidRPr="00D239B8">
              <w:rPr>
                <w:rFonts w:ascii="Arial" w:hAnsi="Arial" w:cs="Arial"/>
                <w:sz w:val="22"/>
                <w:szCs w:val="22"/>
              </w:rPr>
              <w:t>Campus Infrastructure</w:t>
            </w:r>
            <w:r w:rsidR="00165888" w:rsidRPr="00D239B8">
              <w:rPr>
                <w:rFonts w:ascii="Arial" w:hAnsi="Arial" w:cs="Arial"/>
                <w:sz w:val="22"/>
                <w:szCs w:val="22"/>
              </w:rPr>
              <w:t>’ staff.</w:t>
            </w:r>
          </w:p>
        </w:tc>
      </w:tr>
      <w:tr w:rsidR="00165888" w:rsidRPr="00D239B8" w14:paraId="681D0D34" w14:textId="77777777" w:rsidTr="00D239B8">
        <w:tc>
          <w:tcPr>
            <w:tcW w:w="536" w:type="dxa"/>
          </w:tcPr>
          <w:p w14:paraId="3960356D" w14:textId="7DB820ED" w:rsidR="00165888" w:rsidRPr="00D239B8" w:rsidRDefault="003A31B4" w:rsidP="00D239B8">
            <w:pPr>
              <w:rPr>
                <w:rFonts w:ascii="Arial" w:hAnsi="Arial" w:cs="Arial"/>
                <w:b/>
                <w:sz w:val="22"/>
                <w:szCs w:val="22"/>
              </w:rPr>
            </w:pPr>
            <w:r w:rsidRPr="00D239B8">
              <w:rPr>
                <w:rFonts w:ascii="Arial" w:hAnsi="Arial" w:cs="Arial"/>
                <w:b/>
                <w:sz w:val="22"/>
                <w:szCs w:val="22"/>
              </w:rPr>
              <w:t>32</w:t>
            </w:r>
          </w:p>
        </w:tc>
        <w:tc>
          <w:tcPr>
            <w:tcW w:w="8459" w:type="dxa"/>
          </w:tcPr>
          <w:p w14:paraId="3AEE6ECA" w14:textId="6CEAA2C4" w:rsidR="00165888" w:rsidRPr="00D239B8" w:rsidRDefault="00B63DAE" w:rsidP="00D239B8">
            <w:pPr>
              <w:rPr>
                <w:rFonts w:ascii="Arial" w:hAnsi="Arial" w:cs="Arial"/>
                <w:sz w:val="22"/>
                <w:szCs w:val="22"/>
              </w:rPr>
            </w:pPr>
            <w:r w:rsidRPr="00D239B8">
              <w:rPr>
                <w:rFonts w:ascii="Arial" w:hAnsi="Arial" w:cs="Arial"/>
                <w:sz w:val="22"/>
                <w:szCs w:val="22"/>
              </w:rPr>
              <w:t>L</w:t>
            </w:r>
            <w:r w:rsidR="00165888" w:rsidRPr="00D239B8">
              <w:rPr>
                <w:rFonts w:ascii="Arial" w:hAnsi="Arial" w:cs="Arial"/>
                <w:sz w:val="22"/>
                <w:szCs w:val="22"/>
              </w:rPr>
              <w:t xml:space="preserve">iaise with Access Control (Security) to issue access cards </w:t>
            </w:r>
          </w:p>
        </w:tc>
      </w:tr>
      <w:tr w:rsidR="00165888" w:rsidRPr="00D239B8" w14:paraId="6068A804" w14:textId="77777777" w:rsidTr="00D239B8">
        <w:tc>
          <w:tcPr>
            <w:tcW w:w="536" w:type="dxa"/>
          </w:tcPr>
          <w:p w14:paraId="3D906B38" w14:textId="340E74E5" w:rsidR="00165888" w:rsidRPr="00D239B8" w:rsidRDefault="00165888" w:rsidP="00D239B8">
            <w:pPr>
              <w:rPr>
                <w:rFonts w:ascii="Arial" w:hAnsi="Arial" w:cs="Arial"/>
                <w:b/>
                <w:sz w:val="22"/>
                <w:szCs w:val="22"/>
              </w:rPr>
            </w:pPr>
            <w:r w:rsidRPr="00D239B8">
              <w:rPr>
                <w:rFonts w:ascii="Arial" w:hAnsi="Arial" w:cs="Arial"/>
                <w:b/>
                <w:sz w:val="22"/>
                <w:szCs w:val="22"/>
              </w:rPr>
              <w:t>3</w:t>
            </w:r>
            <w:r w:rsidR="003A31B4" w:rsidRPr="00D239B8">
              <w:rPr>
                <w:rFonts w:ascii="Arial" w:hAnsi="Arial" w:cs="Arial"/>
                <w:b/>
                <w:sz w:val="22"/>
                <w:szCs w:val="22"/>
              </w:rPr>
              <w:t>3</w:t>
            </w:r>
          </w:p>
        </w:tc>
        <w:tc>
          <w:tcPr>
            <w:tcW w:w="8459" w:type="dxa"/>
          </w:tcPr>
          <w:p w14:paraId="686E0953" w14:textId="218360D9" w:rsidR="00165888" w:rsidRPr="00D239B8" w:rsidRDefault="00B63DAE" w:rsidP="00D239B8">
            <w:pPr>
              <w:rPr>
                <w:rFonts w:ascii="Arial" w:hAnsi="Arial" w:cs="Arial"/>
                <w:sz w:val="22"/>
                <w:szCs w:val="22"/>
              </w:rPr>
            </w:pPr>
            <w:r w:rsidRPr="00D239B8">
              <w:rPr>
                <w:rFonts w:ascii="Arial" w:hAnsi="Arial" w:cs="Arial"/>
                <w:sz w:val="22"/>
                <w:szCs w:val="22"/>
              </w:rPr>
              <w:t>E</w:t>
            </w:r>
            <w:r w:rsidR="00165888" w:rsidRPr="00D239B8">
              <w:rPr>
                <w:rFonts w:ascii="Arial" w:hAnsi="Arial" w:cs="Arial"/>
                <w:sz w:val="22"/>
                <w:szCs w:val="22"/>
              </w:rPr>
              <w:t>xplain and facilitate parking on campus when appropriate.</w:t>
            </w:r>
          </w:p>
        </w:tc>
      </w:tr>
      <w:tr w:rsidR="00020EA8" w:rsidRPr="00D239B8" w14:paraId="527FF7C8" w14:textId="77777777" w:rsidTr="00D239B8">
        <w:tc>
          <w:tcPr>
            <w:tcW w:w="8995" w:type="dxa"/>
            <w:gridSpan w:val="2"/>
            <w:shd w:val="clear" w:color="auto" w:fill="FFE599" w:themeFill="accent4" w:themeFillTint="66"/>
          </w:tcPr>
          <w:p w14:paraId="561A857D" w14:textId="77777777" w:rsidR="00020EA8" w:rsidRPr="00D239B8" w:rsidRDefault="00020EA8" w:rsidP="00D239B8">
            <w:pPr>
              <w:rPr>
                <w:rFonts w:ascii="Arial" w:hAnsi="Arial" w:cs="Arial"/>
                <w:b/>
                <w:sz w:val="22"/>
                <w:szCs w:val="22"/>
              </w:rPr>
            </w:pPr>
            <w:r w:rsidRPr="00D239B8">
              <w:rPr>
                <w:rFonts w:ascii="Arial" w:hAnsi="Arial" w:cs="Arial"/>
                <w:b/>
                <w:sz w:val="22"/>
                <w:szCs w:val="22"/>
              </w:rPr>
              <w:t xml:space="preserve">Quality Management </w:t>
            </w:r>
          </w:p>
        </w:tc>
      </w:tr>
      <w:tr w:rsidR="00020EA8" w:rsidRPr="00D239B8" w14:paraId="29100A4D" w14:textId="77777777" w:rsidTr="00D239B8">
        <w:tc>
          <w:tcPr>
            <w:tcW w:w="536" w:type="dxa"/>
          </w:tcPr>
          <w:p w14:paraId="125198AA" w14:textId="77777777" w:rsidR="00020EA8" w:rsidRPr="00D239B8" w:rsidRDefault="00020EA8" w:rsidP="00D239B8">
            <w:pPr>
              <w:rPr>
                <w:rFonts w:ascii="Arial" w:hAnsi="Arial" w:cs="Arial"/>
                <w:b/>
                <w:sz w:val="22"/>
                <w:szCs w:val="22"/>
              </w:rPr>
            </w:pPr>
            <w:r w:rsidRPr="00D239B8">
              <w:rPr>
                <w:rFonts w:ascii="Arial" w:hAnsi="Arial" w:cs="Arial"/>
                <w:b/>
                <w:sz w:val="22"/>
                <w:szCs w:val="22"/>
              </w:rPr>
              <w:t>36</w:t>
            </w:r>
          </w:p>
        </w:tc>
        <w:tc>
          <w:tcPr>
            <w:tcW w:w="8459" w:type="dxa"/>
          </w:tcPr>
          <w:p w14:paraId="5F5A5F8A" w14:textId="5D6A3ACB" w:rsidR="00020EA8" w:rsidRPr="00D239B8" w:rsidRDefault="00B63DAE" w:rsidP="00D239B8">
            <w:pPr>
              <w:rPr>
                <w:rFonts w:ascii="Arial" w:hAnsi="Arial" w:cs="Arial"/>
                <w:sz w:val="22"/>
                <w:szCs w:val="22"/>
              </w:rPr>
            </w:pPr>
            <w:r w:rsidRPr="00D239B8">
              <w:rPr>
                <w:rFonts w:ascii="Arial" w:hAnsi="Arial" w:cs="Arial"/>
                <w:sz w:val="22"/>
                <w:szCs w:val="22"/>
              </w:rPr>
              <w:t>A</w:t>
            </w:r>
            <w:r w:rsidR="00020EA8" w:rsidRPr="00D239B8">
              <w:rPr>
                <w:rFonts w:ascii="Arial" w:hAnsi="Arial" w:cs="Arial"/>
                <w:sz w:val="22"/>
                <w:szCs w:val="22"/>
              </w:rPr>
              <w:t>dminister the</w:t>
            </w:r>
            <w:r w:rsidR="000909AB" w:rsidRPr="00D239B8">
              <w:rPr>
                <w:rFonts w:ascii="Arial" w:hAnsi="Arial" w:cs="Arial"/>
                <w:sz w:val="22"/>
                <w:szCs w:val="22"/>
              </w:rPr>
              <w:t xml:space="preserve"> quality management system</w:t>
            </w:r>
            <w:r w:rsidR="003A31B4" w:rsidRPr="00D239B8">
              <w:rPr>
                <w:rFonts w:ascii="Arial" w:hAnsi="Arial" w:cs="Arial"/>
                <w:sz w:val="22"/>
                <w:szCs w:val="22"/>
              </w:rPr>
              <w:t xml:space="preserve"> (when active)</w:t>
            </w:r>
          </w:p>
        </w:tc>
      </w:tr>
      <w:tr w:rsidR="00165888" w:rsidRPr="00D239B8" w14:paraId="0D4122D9" w14:textId="77777777" w:rsidTr="00D239B8">
        <w:tc>
          <w:tcPr>
            <w:tcW w:w="8995" w:type="dxa"/>
            <w:gridSpan w:val="2"/>
            <w:shd w:val="clear" w:color="auto" w:fill="FFE599" w:themeFill="accent4" w:themeFillTint="66"/>
          </w:tcPr>
          <w:p w14:paraId="105E5074" w14:textId="77777777" w:rsidR="00165888" w:rsidRPr="00D239B8" w:rsidRDefault="00165888" w:rsidP="00D239B8">
            <w:pPr>
              <w:rPr>
                <w:rFonts w:ascii="Arial" w:hAnsi="Arial" w:cs="Arial"/>
                <w:b/>
                <w:sz w:val="22"/>
                <w:szCs w:val="22"/>
              </w:rPr>
            </w:pPr>
            <w:r w:rsidRPr="00D239B8">
              <w:rPr>
                <w:rFonts w:ascii="Arial" w:hAnsi="Arial" w:cs="Arial"/>
                <w:b/>
                <w:sz w:val="22"/>
                <w:szCs w:val="22"/>
              </w:rPr>
              <w:t>Events</w:t>
            </w:r>
          </w:p>
        </w:tc>
      </w:tr>
      <w:tr w:rsidR="00165888" w:rsidRPr="00D239B8" w14:paraId="6D08D02E" w14:textId="77777777" w:rsidTr="00D239B8">
        <w:tc>
          <w:tcPr>
            <w:tcW w:w="536" w:type="dxa"/>
          </w:tcPr>
          <w:p w14:paraId="16E294DC" w14:textId="77777777" w:rsidR="00165888" w:rsidRPr="00D239B8" w:rsidRDefault="00165888" w:rsidP="00D239B8">
            <w:pPr>
              <w:rPr>
                <w:rFonts w:ascii="Arial" w:hAnsi="Arial" w:cs="Arial"/>
                <w:b/>
                <w:sz w:val="22"/>
                <w:szCs w:val="22"/>
              </w:rPr>
            </w:pPr>
            <w:r w:rsidRPr="00D239B8">
              <w:rPr>
                <w:rFonts w:ascii="Arial" w:hAnsi="Arial" w:cs="Arial"/>
                <w:b/>
                <w:sz w:val="22"/>
                <w:szCs w:val="22"/>
              </w:rPr>
              <w:t>37</w:t>
            </w:r>
          </w:p>
        </w:tc>
        <w:tc>
          <w:tcPr>
            <w:tcW w:w="8459" w:type="dxa"/>
          </w:tcPr>
          <w:p w14:paraId="0D756DFA" w14:textId="2C60788C" w:rsidR="00165888" w:rsidRPr="00D239B8" w:rsidRDefault="00B63DAE" w:rsidP="00D239B8">
            <w:pPr>
              <w:rPr>
                <w:rFonts w:ascii="Arial" w:hAnsi="Arial" w:cs="Arial"/>
                <w:sz w:val="22"/>
                <w:szCs w:val="22"/>
              </w:rPr>
            </w:pPr>
            <w:r w:rsidRPr="00D239B8">
              <w:rPr>
                <w:rFonts w:ascii="Arial" w:hAnsi="Arial" w:cs="Arial"/>
                <w:sz w:val="22"/>
                <w:szCs w:val="22"/>
              </w:rPr>
              <w:t>F</w:t>
            </w:r>
            <w:r w:rsidR="00165888" w:rsidRPr="00D239B8">
              <w:rPr>
                <w:rFonts w:ascii="Arial" w:hAnsi="Arial" w:cs="Arial"/>
                <w:sz w:val="22"/>
                <w:szCs w:val="22"/>
              </w:rPr>
              <w:t>acilitate and represent the team at internal events such as Suppliers Expo</w:t>
            </w:r>
            <w:r w:rsidR="00DD0EC4" w:rsidRPr="00D239B8">
              <w:rPr>
                <w:rFonts w:ascii="Arial" w:hAnsi="Arial" w:cs="Arial"/>
                <w:sz w:val="22"/>
                <w:szCs w:val="22"/>
              </w:rPr>
              <w:t>.</w:t>
            </w:r>
          </w:p>
        </w:tc>
      </w:tr>
      <w:tr w:rsidR="00233EC1" w:rsidRPr="00D239B8" w14:paraId="0EDC0EB4" w14:textId="77777777" w:rsidTr="00D239B8">
        <w:tblPrEx>
          <w:tblLook w:val="04A0" w:firstRow="1" w:lastRow="0" w:firstColumn="1" w:lastColumn="0" w:noHBand="0" w:noVBand="1"/>
        </w:tblPrEx>
        <w:trPr>
          <w:trHeight w:val="58"/>
        </w:trPr>
        <w:tc>
          <w:tcPr>
            <w:tcW w:w="8995" w:type="dxa"/>
            <w:gridSpan w:val="2"/>
            <w:shd w:val="clear" w:color="auto" w:fill="auto"/>
          </w:tcPr>
          <w:p w14:paraId="69A79881" w14:textId="77777777" w:rsidR="00D239B8" w:rsidRDefault="00D239B8" w:rsidP="00D239B8">
            <w:pPr>
              <w:rPr>
                <w:rFonts w:ascii="Arial" w:hAnsi="Arial" w:cs="Arial"/>
                <w:sz w:val="22"/>
                <w:szCs w:val="22"/>
              </w:rPr>
            </w:pPr>
          </w:p>
          <w:p w14:paraId="569460E1" w14:textId="77777777" w:rsidR="00233EC1" w:rsidRDefault="00233EC1" w:rsidP="00D239B8">
            <w:pPr>
              <w:rPr>
                <w:rFonts w:ascii="Arial" w:hAnsi="Arial" w:cs="Arial"/>
                <w:sz w:val="22"/>
                <w:szCs w:val="22"/>
              </w:rPr>
            </w:pPr>
            <w:r w:rsidRPr="00D239B8">
              <w:rPr>
                <w:rFonts w:ascii="Arial" w:hAnsi="Arial" w:cs="Arial"/>
                <w:sz w:val="22"/>
                <w:szCs w:val="22"/>
              </w:rPr>
              <w:t>The postholder may be required from time to time to undertake other duties of a similar nature as reasonably required by the Department’s management</w:t>
            </w:r>
            <w:r w:rsidR="00B63DAE" w:rsidRPr="00D239B8">
              <w:rPr>
                <w:rFonts w:ascii="Arial" w:hAnsi="Arial" w:cs="Arial"/>
                <w:sz w:val="22"/>
                <w:szCs w:val="22"/>
              </w:rPr>
              <w:t xml:space="preserve"> or work in other parts of the University Estate</w:t>
            </w:r>
            <w:r w:rsidRPr="00D239B8">
              <w:rPr>
                <w:rFonts w:ascii="Arial" w:hAnsi="Arial" w:cs="Arial"/>
                <w:sz w:val="22"/>
                <w:szCs w:val="22"/>
              </w:rPr>
              <w:t>.</w:t>
            </w:r>
          </w:p>
          <w:p w14:paraId="32E824E4" w14:textId="2A99CF04" w:rsidR="00D239B8" w:rsidRPr="00D239B8" w:rsidRDefault="00D239B8" w:rsidP="00D239B8">
            <w:pPr>
              <w:rPr>
                <w:rFonts w:ascii="Arial" w:hAnsi="Arial" w:cs="Arial"/>
                <w:sz w:val="22"/>
                <w:szCs w:val="22"/>
              </w:rPr>
            </w:pPr>
          </w:p>
        </w:tc>
      </w:tr>
    </w:tbl>
    <w:p w14:paraId="5F9FCD1A" w14:textId="77777777" w:rsidR="00233EC1" w:rsidRPr="00D239B8" w:rsidRDefault="00233EC1" w:rsidP="00D239B8">
      <w:pPr>
        <w:rPr>
          <w:rFonts w:ascii="Arial" w:hAnsi="Arial" w:cs="Arial"/>
          <w:sz w:val="22"/>
          <w:szCs w:val="22"/>
        </w:rPr>
      </w:pPr>
    </w:p>
    <w:p w14:paraId="46493B2D" w14:textId="77777777" w:rsidR="003A643A" w:rsidRPr="00D239B8" w:rsidRDefault="00020EA8" w:rsidP="00D239B8">
      <w:pPr>
        <w:tabs>
          <w:tab w:val="left" w:pos="1258"/>
        </w:tabs>
        <w:rPr>
          <w:rFonts w:ascii="Arial" w:hAnsi="Arial" w:cs="Arial"/>
          <w:sz w:val="22"/>
          <w:szCs w:val="22"/>
        </w:rPr>
      </w:pPr>
      <w:r w:rsidRPr="00D239B8">
        <w:rPr>
          <w:rFonts w:ascii="Arial" w:hAnsi="Arial" w:cs="Arial"/>
          <w:sz w:val="22"/>
          <w:szCs w:val="22"/>
        </w:rPr>
        <w:tab/>
      </w:r>
    </w:p>
    <w:p w14:paraId="106E2399" w14:textId="77777777" w:rsidR="00BD11DC" w:rsidRPr="00D239B8" w:rsidRDefault="00BD11DC" w:rsidP="00D239B8">
      <w:pPr>
        <w:rPr>
          <w:rFonts w:ascii="Arial" w:hAnsi="Arial" w:cs="Arial"/>
          <w:b/>
          <w:bCs/>
          <w:sz w:val="22"/>
          <w:szCs w:val="22"/>
        </w:rPr>
      </w:pPr>
      <w:r w:rsidRPr="00D239B8">
        <w:rPr>
          <w:rFonts w:ascii="Arial" w:hAnsi="Arial" w:cs="Arial"/>
          <w:b/>
          <w:bCs/>
          <w:sz w:val="22"/>
          <w:szCs w:val="22"/>
        </w:rPr>
        <w:br w:type="page"/>
      </w:r>
    </w:p>
    <w:p w14:paraId="09607309" w14:textId="77777777" w:rsidR="00D239B8" w:rsidRDefault="00D239B8" w:rsidP="00D239B8">
      <w:pPr>
        <w:tabs>
          <w:tab w:val="left" w:pos="1258"/>
        </w:tabs>
        <w:rPr>
          <w:rFonts w:ascii="Arial" w:hAnsi="Arial" w:cs="Arial"/>
          <w:b/>
          <w:bCs/>
          <w:sz w:val="22"/>
          <w:szCs w:val="22"/>
        </w:rPr>
      </w:pPr>
    </w:p>
    <w:p w14:paraId="360AA3F9" w14:textId="15556DC2" w:rsidR="00083B74" w:rsidRDefault="00A9491E" w:rsidP="00D239B8">
      <w:pPr>
        <w:tabs>
          <w:tab w:val="left" w:pos="1258"/>
        </w:tabs>
        <w:rPr>
          <w:rFonts w:ascii="Arial" w:hAnsi="Arial" w:cs="Arial"/>
          <w:b/>
          <w:bCs/>
          <w:sz w:val="22"/>
          <w:szCs w:val="22"/>
        </w:rPr>
      </w:pPr>
      <w:r w:rsidRPr="00D239B8">
        <w:rPr>
          <w:rFonts w:ascii="Arial" w:hAnsi="Arial" w:cs="Arial"/>
          <w:b/>
          <w:bCs/>
          <w:sz w:val="22"/>
          <w:szCs w:val="22"/>
        </w:rPr>
        <w:t>Person Specification</w:t>
      </w:r>
    </w:p>
    <w:p w14:paraId="665C1926" w14:textId="77777777" w:rsidR="00D239B8" w:rsidRPr="00D239B8" w:rsidRDefault="00D239B8" w:rsidP="00D239B8">
      <w:pPr>
        <w:tabs>
          <w:tab w:val="left" w:pos="1258"/>
        </w:tabs>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74"/>
        <w:gridCol w:w="1418"/>
        <w:gridCol w:w="1417"/>
      </w:tblGrid>
      <w:tr w:rsidR="00020EA8" w:rsidRPr="00D239B8" w14:paraId="6809EFD9" w14:textId="77777777" w:rsidTr="00D239B8">
        <w:tc>
          <w:tcPr>
            <w:tcW w:w="6374" w:type="dxa"/>
            <w:shd w:val="clear" w:color="auto" w:fill="BDD6EE" w:themeFill="accent5" w:themeFillTint="66"/>
            <w:tcMar>
              <w:top w:w="0" w:type="dxa"/>
              <w:left w:w="108" w:type="dxa"/>
              <w:bottom w:w="0" w:type="dxa"/>
              <w:right w:w="108" w:type="dxa"/>
            </w:tcMar>
          </w:tcPr>
          <w:p w14:paraId="53587CA0" w14:textId="14A45AC8" w:rsidR="00020EA8" w:rsidRPr="00D239B8" w:rsidRDefault="00020EA8" w:rsidP="00D239B8">
            <w:pPr>
              <w:rPr>
                <w:rFonts w:ascii="Arial" w:hAnsi="Arial" w:cs="Arial"/>
                <w:b/>
                <w:sz w:val="22"/>
                <w:szCs w:val="22"/>
              </w:rPr>
            </w:pPr>
            <w:r w:rsidRPr="00D239B8">
              <w:rPr>
                <w:rFonts w:ascii="Arial" w:hAnsi="Arial" w:cs="Arial"/>
                <w:b/>
                <w:sz w:val="22"/>
                <w:szCs w:val="22"/>
              </w:rPr>
              <w:t>Criteria</w:t>
            </w:r>
          </w:p>
        </w:tc>
        <w:tc>
          <w:tcPr>
            <w:tcW w:w="1418" w:type="dxa"/>
            <w:shd w:val="clear" w:color="auto" w:fill="BDD6EE" w:themeFill="accent5" w:themeFillTint="66"/>
            <w:tcMar>
              <w:top w:w="0" w:type="dxa"/>
              <w:left w:w="108" w:type="dxa"/>
              <w:bottom w:w="0" w:type="dxa"/>
              <w:right w:w="108" w:type="dxa"/>
            </w:tcMar>
          </w:tcPr>
          <w:p w14:paraId="04B1F64C" w14:textId="77777777" w:rsidR="00020EA8" w:rsidRPr="00D239B8" w:rsidRDefault="00020EA8" w:rsidP="00D239B8">
            <w:pPr>
              <w:jc w:val="center"/>
              <w:rPr>
                <w:rFonts w:ascii="Arial" w:hAnsi="Arial" w:cs="Arial"/>
                <w:b/>
                <w:sz w:val="22"/>
                <w:szCs w:val="22"/>
              </w:rPr>
            </w:pPr>
            <w:r w:rsidRPr="00D239B8">
              <w:rPr>
                <w:rFonts w:ascii="Arial" w:hAnsi="Arial" w:cs="Arial"/>
                <w:b/>
                <w:sz w:val="22"/>
                <w:szCs w:val="22"/>
              </w:rPr>
              <w:t>Essential</w:t>
            </w:r>
          </w:p>
        </w:tc>
        <w:tc>
          <w:tcPr>
            <w:tcW w:w="1417" w:type="dxa"/>
            <w:shd w:val="clear" w:color="auto" w:fill="BDD6EE" w:themeFill="accent5" w:themeFillTint="66"/>
            <w:tcMar>
              <w:top w:w="0" w:type="dxa"/>
              <w:left w:w="108" w:type="dxa"/>
              <w:bottom w:w="0" w:type="dxa"/>
              <w:right w:w="108" w:type="dxa"/>
            </w:tcMar>
          </w:tcPr>
          <w:p w14:paraId="3A4271DD" w14:textId="77777777" w:rsidR="00020EA8" w:rsidRPr="00D239B8" w:rsidRDefault="00020EA8" w:rsidP="00D239B8">
            <w:pPr>
              <w:jc w:val="center"/>
              <w:rPr>
                <w:rFonts w:ascii="Arial" w:hAnsi="Arial" w:cs="Arial"/>
                <w:b/>
                <w:sz w:val="22"/>
                <w:szCs w:val="22"/>
              </w:rPr>
            </w:pPr>
            <w:r w:rsidRPr="00D239B8">
              <w:rPr>
                <w:rFonts w:ascii="Arial" w:hAnsi="Arial" w:cs="Arial"/>
                <w:b/>
                <w:sz w:val="22"/>
                <w:szCs w:val="22"/>
              </w:rPr>
              <w:t>Desirable</w:t>
            </w:r>
          </w:p>
        </w:tc>
      </w:tr>
      <w:tr w:rsidR="00020EA8" w:rsidRPr="00D239B8" w14:paraId="4B95920F" w14:textId="77777777" w:rsidTr="00D239B8">
        <w:tc>
          <w:tcPr>
            <w:tcW w:w="6374" w:type="dxa"/>
            <w:shd w:val="clear" w:color="auto" w:fill="FFE599" w:themeFill="accent4" w:themeFillTint="66"/>
            <w:tcMar>
              <w:top w:w="0" w:type="dxa"/>
              <w:left w:w="108" w:type="dxa"/>
              <w:bottom w:w="0" w:type="dxa"/>
              <w:right w:w="108" w:type="dxa"/>
            </w:tcMar>
          </w:tcPr>
          <w:p w14:paraId="00793FAD" w14:textId="77777777" w:rsidR="00020EA8" w:rsidRPr="00D239B8" w:rsidRDefault="00020EA8" w:rsidP="00D239B8">
            <w:pPr>
              <w:rPr>
                <w:rFonts w:ascii="Arial" w:hAnsi="Arial" w:cs="Arial"/>
                <w:b/>
                <w:sz w:val="22"/>
                <w:szCs w:val="22"/>
              </w:rPr>
            </w:pPr>
            <w:r w:rsidRPr="00D239B8">
              <w:rPr>
                <w:rFonts w:ascii="Arial" w:hAnsi="Arial" w:cs="Arial"/>
                <w:b/>
                <w:sz w:val="22"/>
                <w:szCs w:val="22"/>
              </w:rPr>
              <w:t>Qualifications</w:t>
            </w:r>
          </w:p>
        </w:tc>
        <w:tc>
          <w:tcPr>
            <w:tcW w:w="1418" w:type="dxa"/>
            <w:shd w:val="clear" w:color="auto" w:fill="FFE599" w:themeFill="accent4" w:themeFillTint="66"/>
            <w:tcMar>
              <w:top w:w="0" w:type="dxa"/>
              <w:left w:w="108" w:type="dxa"/>
              <w:bottom w:w="0" w:type="dxa"/>
              <w:right w:w="108" w:type="dxa"/>
            </w:tcMar>
          </w:tcPr>
          <w:p w14:paraId="468C78C2" w14:textId="77777777" w:rsidR="00020EA8" w:rsidRPr="00D239B8" w:rsidRDefault="00020EA8" w:rsidP="00D239B8">
            <w:pPr>
              <w:rPr>
                <w:rFonts w:ascii="Arial" w:hAnsi="Arial" w:cs="Arial"/>
                <w:sz w:val="22"/>
                <w:szCs w:val="22"/>
              </w:rPr>
            </w:pPr>
          </w:p>
        </w:tc>
        <w:tc>
          <w:tcPr>
            <w:tcW w:w="1417" w:type="dxa"/>
            <w:shd w:val="clear" w:color="auto" w:fill="FFE599" w:themeFill="accent4" w:themeFillTint="66"/>
            <w:tcMar>
              <w:top w:w="0" w:type="dxa"/>
              <w:left w:w="108" w:type="dxa"/>
              <w:bottom w:w="0" w:type="dxa"/>
              <w:right w:w="108" w:type="dxa"/>
            </w:tcMar>
          </w:tcPr>
          <w:p w14:paraId="16018B10" w14:textId="77777777" w:rsidR="00020EA8" w:rsidRPr="00D239B8" w:rsidRDefault="00020EA8" w:rsidP="00D239B8">
            <w:pPr>
              <w:rPr>
                <w:rFonts w:ascii="Arial" w:hAnsi="Arial" w:cs="Arial"/>
                <w:sz w:val="22"/>
                <w:szCs w:val="22"/>
              </w:rPr>
            </w:pPr>
          </w:p>
        </w:tc>
      </w:tr>
      <w:tr w:rsidR="00020EA8" w:rsidRPr="00D239B8" w14:paraId="58940217" w14:textId="77777777" w:rsidTr="00D239B8">
        <w:tc>
          <w:tcPr>
            <w:tcW w:w="6374" w:type="dxa"/>
            <w:tcMar>
              <w:top w:w="0" w:type="dxa"/>
              <w:left w:w="108" w:type="dxa"/>
              <w:bottom w:w="0" w:type="dxa"/>
              <w:right w:w="108" w:type="dxa"/>
            </w:tcMar>
          </w:tcPr>
          <w:p w14:paraId="4C7F232F" w14:textId="7649FA25" w:rsidR="00020EA8" w:rsidRDefault="00020EA8" w:rsidP="00D239B8">
            <w:pPr>
              <w:rPr>
                <w:rFonts w:ascii="Arial" w:hAnsi="Arial" w:cs="Arial"/>
                <w:sz w:val="22"/>
                <w:szCs w:val="22"/>
              </w:rPr>
            </w:pPr>
            <w:r w:rsidRPr="00D239B8">
              <w:rPr>
                <w:rFonts w:ascii="Arial" w:hAnsi="Arial" w:cs="Arial"/>
                <w:sz w:val="22"/>
                <w:szCs w:val="22"/>
              </w:rPr>
              <w:t>A good standard of education</w:t>
            </w:r>
          </w:p>
          <w:p w14:paraId="371776CB" w14:textId="77777777" w:rsidR="00D239B8" w:rsidRPr="00D239B8" w:rsidRDefault="00D239B8" w:rsidP="00D239B8">
            <w:pPr>
              <w:rPr>
                <w:rFonts w:ascii="Arial" w:hAnsi="Arial" w:cs="Arial"/>
                <w:sz w:val="22"/>
                <w:szCs w:val="22"/>
              </w:rPr>
            </w:pPr>
          </w:p>
          <w:p w14:paraId="01E29758" w14:textId="77777777" w:rsidR="009666AF" w:rsidRDefault="00020EA8" w:rsidP="00D239B8">
            <w:pPr>
              <w:rPr>
                <w:rFonts w:ascii="Arial" w:hAnsi="Arial" w:cs="Arial"/>
                <w:sz w:val="22"/>
                <w:szCs w:val="22"/>
              </w:rPr>
            </w:pPr>
            <w:r w:rsidRPr="00D239B8">
              <w:rPr>
                <w:rFonts w:ascii="Arial" w:hAnsi="Arial" w:cs="Arial"/>
                <w:sz w:val="22"/>
                <w:szCs w:val="22"/>
              </w:rPr>
              <w:t>Relevant administrative/</w:t>
            </w:r>
            <w:r w:rsidR="009666AF" w:rsidRPr="00D239B8">
              <w:rPr>
                <w:rFonts w:ascii="Arial" w:hAnsi="Arial" w:cs="Arial"/>
                <w:sz w:val="22"/>
                <w:szCs w:val="22"/>
              </w:rPr>
              <w:t xml:space="preserve"> </w:t>
            </w:r>
            <w:r w:rsidRPr="00D239B8">
              <w:rPr>
                <w:rFonts w:ascii="Arial" w:hAnsi="Arial" w:cs="Arial"/>
                <w:sz w:val="22"/>
                <w:szCs w:val="22"/>
              </w:rPr>
              <w:t>secretarial qualifications</w:t>
            </w:r>
          </w:p>
          <w:p w14:paraId="447591CC" w14:textId="32F5252B" w:rsidR="00D239B8" w:rsidRPr="00D239B8" w:rsidRDefault="00D239B8" w:rsidP="00D239B8">
            <w:pPr>
              <w:rPr>
                <w:rFonts w:ascii="Arial" w:hAnsi="Arial" w:cs="Arial"/>
                <w:sz w:val="22"/>
                <w:szCs w:val="22"/>
              </w:rPr>
            </w:pPr>
          </w:p>
        </w:tc>
        <w:tc>
          <w:tcPr>
            <w:tcW w:w="1418" w:type="dxa"/>
            <w:tcMar>
              <w:top w:w="0" w:type="dxa"/>
              <w:left w:w="108" w:type="dxa"/>
              <w:bottom w:w="0" w:type="dxa"/>
              <w:right w:w="108" w:type="dxa"/>
            </w:tcMar>
          </w:tcPr>
          <w:p w14:paraId="28BBE25D" w14:textId="0F0E4EE3"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4B447FE1" w14:textId="77777777" w:rsidR="00D239B8" w:rsidRPr="00D239B8" w:rsidRDefault="00D239B8" w:rsidP="00D239B8">
            <w:pPr>
              <w:jc w:val="center"/>
              <w:rPr>
                <w:rFonts w:ascii="Arial" w:hAnsi="Arial" w:cs="Arial"/>
                <w:sz w:val="22"/>
                <w:szCs w:val="22"/>
              </w:rPr>
            </w:pPr>
          </w:p>
          <w:p w14:paraId="4AE7CBF2" w14:textId="48FEA8BF" w:rsidR="00020EA8" w:rsidRPr="00D239B8" w:rsidRDefault="009666AF" w:rsidP="00D239B8">
            <w:pPr>
              <w:jc w:val="center"/>
              <w:rPr>
                <w:rFonts w:ascii="Arial" w:hAnsi="Arial" w:cs="Arial"/>
                <w:sz w:val="22"/>
                <w:szCs w:val="22"/>
              </w:rPr>
            </w:pPr>
            <w:r w:rsidRPr="00D239B8">
              <w:rPr>
                <w:rFonts w:ascii="Arial" w:hAnsi="Arial" w:cs="Arial"/>
                <w:sz w:val="22"/>
                <w:szCs w:val="22"/>
              </w:rPr>
              <w:sym w:font="Wingdings" w:char="F0FC"/>
            </w:r>
          </w:p>
        </w:tc>
        <w:tc>
          <w:tcPr>
            <w:tcW w:w="1417" w:type="dxa"/>
            <w:tcMar>
              <w:top w:w="0" w:type="dxa"/>
              <w:left w:w="108" w:type="dxa"/>
              <w:bottom w:w="0" w:type="dxa"/>
              <w:right w:w="108" w:type="dxa"/>
            </w:tcMar>
          </w:tcPr>
          <w:p w14:paraId="0136ADA8" w14:textId="35DF0CE6" w:rsidR="00020EA8" w:rsidRPr="00D239B8" w:rsidRDefault="00020EA8" w:rsidP="00D239B8">
            <w:pPr>
              <w:jc w:val="center"/>
              <w:rPr>
                <w:rFonts w:ascii="Arial" w:hAnsi="Arial" w:cs="Arial"/>
                <w:sz w:val="22"/>
                <w:szCs w:val="22"/>
              </w:rPr>
            </w:pPr>
          </w:p>
        </w:tc>
      </w:tr>
      <w:tr w:rsidR="00020EA8" w:rsidRPr="00D239B8" w14:paraId="18F39C72" w14:textId="77777777" w:rsidTr="00D239B8">
        <w:tc>
          <w:tcPr>
            <w:tcW w:w="6374" w:type="dxa"/>
            <w:shd w:val="clear" w:color="auto" w:fill="FFE599" w:themeFill="accent4" w:themeFillTint="66"/>
            <w:tcMar>
              <w:top w:w="0" w:type="dxa"/>
              <w:left w:w="108" w:type="dxa"/>
              <w:bottom w:w="0" w:type="dxa"/>
              <w:right w:w="108" w:type="dxa"/>
            </w:tcMar>
          </w:tcPr>
          <w:p w14:paraId="062C2A70" w14:textId="77777777" w:rsidR="00020EA8" w:rsidRPr="00D239B8" w:rsidRDefault="00020EA8" w:rsidP="00D239B8">
            <w:pPr>
              <w:rPr>
                <w:rFonts w:ascii="Arial" w:hAnsi="Arial" w:cs="Arial"/>
                <w:b/>
                <w:sz w:val="22"/>
                <w:szCs w:val="22"/>
              </w:rPr>
            </w:pPr>
            <w:r w:rsidRPr="00D239B8">
              <w:rPr>
                <w:rFonts w:ascii="Arial" w:hAnsi="Arial" w:cs="Arial"/>
                <w:b/>
                <w:sz w:val="22"/>
                <w:szCs w:val="22"/>
              </w:rPr>
              <w:t>Experience/Knowledge</w:t>
            </w:r>
          </w:p>
        </w:tc>
        <w:tc>
          <w:tcPr>
            <w:tcW w:w="1418" w:type="dxa"/>
            <w:shd w:val="clear" w:color="auto" w:fill="FFE599" w:themeFill="accent4" w:themeFillTint="66"/>
            <w:tcMar>
              <w:top w:w="0" w:type="dxa"/>
              <w:left w:w="108" w:type="dxa"/>
              <w:bottom w:w="0" w:type="dxa"/>
              <w:right w:w="108" w:type="dxa"/>
            </w:tcMar>
          </w:tcPr>
          <w:p w14:paraId="6764C820" w14:textId="77777777" w:rsidR="00020EA8" w:rsidRPr="00D239B8" w:rsidRDefault="00020EA8" w:rsidP="00D239B8">
            <w:pPr>
              <w:rPr>
                <w:rFonts w:ascii="Arial" w:hAnsi="Arial" w:cs="Arial"/>
                <w:sz w:val="22"/>
                <w:szCs w:val="22"/>
              </w:rPr>
            </w:pPr>
          </w:p>
        </w:tc>
        <w:tc>
          <w:tcPr>
            <w:tcW w:w="1417" w:type="dxa"/>
            <w:shd w:val="clear" w:color="auto" w:fill="FFE599" w:themeFill="accent4" w:themeFillTint="66"/>
            <w:tcMar>
              <w:top w:w="0" w:type="dxa"/>
              <w:left w:w="108" w:type="dxa"/>
              <w:bottom w:w="0" w:type="dxa"/>
              <w:right w:w="108" w:type="dxa"/>
            </w:tcMar>
          </w:tcPr>
          <w:p w14:paraId="205E71BB" w14:textId="77777777" w:rsidR="00020EA8" w:rsidRPr="00D239B8" w:rsidRDefault="00020EA8" w:rsidP="00D239B8">
            <w:pPr>
              <w:rPr>
                <w:rFonts w:ascii="Arial" w:hAnsi="Arial" w:cs="Arial"/>
                <w:sz w:val="22"/>
                <w:szCs w:val="22"/>
              </w:rPr>
            </w:pPr>
          </w:p>
        </w:tc>
      </w:tr>
      <w:tr w:rsidR="00020EA8" w:rsidRPr="00D239B8" w14:paraId="4325EC0F" w14:textId="77777777" w:rsidTr="00D239B8">
        <w:tc>
          <w:tcPr>
            <w:tcW w:w="6374" w:type="dxa"/>
            <w:tcMar>
              <w:top w:w="0" w:type="dxa"/>
              <w:left w:w="108" w:type="dxa"/>
              <w:bottom w:w="0" w:type="dxa"/>
              <w:right w:w="108" w:type="dxa"/>
            </w:tcMar>
          </w:tcPr>
          <w:p w14:paraId="7174846C" w14:textId="77777777" w:rsidR="00020EA8" w:rsidRDefault="00020EA8" w:rsidP="00D239B8">
            <w:pPr>
              <w:rPr>
                <w:rFonts w:ascii="Arial" w:hAnsi="Arial" w:cs="Arial"/>
                <w:sz w:val="22"/>
                <w:szCs w:val="22"/>
              </w:rPr>
            </w:pPr>
            <w:r w:rsidRPr="00D239B8">
              <w:rPr>
                <w:rFonts w:ascii="Arial" w:hAnsi="Arial" w:cs="Arial"/>
                <w:sz w:val="22"/>
                <w:szCs w:val="22"/>
              </w:rPr>
              <w:t>Proven experience in an administrative role</w:t>
            </w:r>
          </w:p>
          <w:p w14:paraId="37253DE7" w14:textId="77777777" w:rsidR="00D239B8" w:rsidRPr="00D239B8" w:rsidRDefault="00D239B8" w:rsidP="00D239B8">
            <w:pPr>
              <w:rPr>
                <w:rFonts w:ascii="Arial" w:hAnsi="Arial" w:cs="Arial"/>
                <w:sz w:val="22"/>
                <w:szCs w:val="22"/>
              </w:rPr>
            </w:pPr>
          </w:p>
          <w:p w14:paraId="5FA9F11F" w14:textId="77777777" w:rsidR="00020EA8" w:rsidRPr="00D239B8" w:rsidRDefault="00020EA8" w:rsidP="00D239B8">
            <w:pPr>
              <w:rPr>
                <w:rFonts w:ascii="Arial" w:hAnsi="Arial" w:cs="Arial"/>
                <w:sz w:val="22"/>
                <w:szCs w:val="22"/>
              </w:rPr>
            </w:pPr>
            <w:r w:rsidRPr="00D239B8">
              <w:rPr>
                <w:rFonts w:ascii="Arial" w:hAnsi="Arial" w:cs="Arial"/>
                <w:sz w:val="22"/>
                <w:szCs w:val="22"/>
              </w:rPr>
              <w:t>Experience of working in a busy, diverse environment</w:t>
            </w:r>
          </w:p>
          <w:p w14:paraId="51C8A1A2" w14:textId="77777777" w:rsidR="00D239B8" w:rsidRDefault="00D239B8" w:rsidP="00D239B8">
            <w:pPr>
              <w:rPr>
                <w:rFonts w:ascii="Arial" w:hAnsi="Arial" w:cs="Arial"/>
                <w:sz w:val="22"/>
                <w:szCs w:val="22"/>
              </w:rPr>
            </w:pPr>
          </w:p>
          <w:p w14:paraId="138773A7" w14:textId="2AC48FAD" w:rsidR="00020EA8" w:rsidRPr="00D239B8" w:rsidRDefault="00020EA8" w:rsidP="00D239B8">
            <w:pPr>
              <w:rPr>
                <w:rFonts w:ascii="Arial" w:hAnsi="Arial" w:cs="Arial"/>
                <w:sz w:val="22"/>
                <w:szCs w:val="22"/>
              </w:rPr>
            </w:pPr>
            <w:r w:rsidRPr="00D239B8">
              <w:rPr>
                <w:rFonts w:ascii="Arial" w:hAnsi="Arial" w:cs="Arial"/>
                <w:sz w:val="22"/>
                <w:szCs w:val="22"/>
              </w:rPr>
              <w:t>Evidence of team working</w:t>
            </w:r>
          </w:p>
          <w:p w14:paraId="718A8128" w14:textId="77777777" w:rsidR="00D239B8" w:rsidRDefault="00D239B8" w:rsidP="00D239B8">
            <w:pPr>
              <w:rPr>
                <w:rFonts w:ascii="Arial" w:hAnsi="Arial" w:cs="Arial"/>
                <w:sz w:val="22"/>
                <w:szCs w:val="22"/>
              </w:rPr>
            </w:pPr>
          </w:p>
          <w:p w14:paraId="32BD4476" w14:textId="18EDB020" w:rsidR="00020EA8" w:rsidRPr="00D239B8" w:rsidRDefault="00020EA8" w:rsidP="00D239B8">
            <w:pPr>
              <w:rPr>
                <w:rFonts w:ascii="Arial" w:hAnsi="Arial" w:cs="Arial"/>
                <w:sz w:val="22"/>
                <w:szCs w:val="22"/>
              </w:rPr>
            </w:pPr>
            <w:r w:rsidRPr="00D239B8">
              <w:rPr>
                <w:rFonts w:ascii="Arial" w:hAnsi="Arial" w:cs="Arial"/>
                <w:sz w:val="22"/>
                <w:szCs w:val="22"/>
              </w:rPr>
              <w:t>Experience of updating web pages</w:t>
            </w:r>
          </w:p>
          <w:p w14:paraId="663BAA03" w14:textId="77777777" w:rsidR="00D239B8" w:rsidRDefault="00D239B8" w:rsidP="00D239B8">
            <w:pPr>
              <w:rPr>
                <w:rFonts w:ascii="Arial" w:hAnsi="Arial" w:cs="Arial"/>
                <w:sz w:val="22"/>
                <w:szCs w:val="22"/>
              </w:rPr>
            </w:pPr>
          </w:p>
          <w:p w14:paraId="2670DFED" w14:textId="77777777" w:rsidR="00020EA8" w:rsidRDefault="00020EA8" w:rsidP="00D239B8">
            <w:pPr>
              <w:rPr>
                <w:rFonts w:ascii="Arial" w:hAnsi="Arial" w:cs="Arial"/>
                <w:sz w:val="22"/>
                <w:szCs w:val="22"/>
              </w:rPr>
            </w:pPr>
            <w:r w:rsidRPr="00D239B8">
              <w:rPr>
                <w:rFonts w:ascii="Arial" w:hAnsi="Arial" w:cs="Arial"/>
                <w:sz w:val="22"/>
                <w:szCs w:val="22"/>
              </w:rPr>
              <w:t>Experience of working with conflicting priorities</w:t>
            </w:r>
          </w:p>
          <w:p w14:paraId="21F82CAC" w14:textId="6989CAF3" w:rsidR="00D239B8" w:rsidRPr="00D239B8" w:rsidRDefault="00D239B8" w:rsidP="00D239B8">
            <w:pPr>
              <w:rPr>
                <w:rFonts w:ascii="Arial" w:hAnsi="Arial" w:cs="Arial"/>
                <w:sz w:val="22"/>
                <w:szCs w:val="22"/>
              </w:rPr>
            </w:pPr>
          </w:p>
        </w:tc>
        <w:tc>
          <w:tcPr>
            <w:tcW w:w="1418" w:type="dxa"/>
            <w:tcMar>
              <w:top w:w="0" w:type="dxa"/>
              <w:left w:w="108" w:type="dxa"/>
              <w:bottom w:w="0" w:type="dxa"/>
              <w:right w:w="108" w:type="dxa"/>
            </w:tcMar>
          </w:tcPr>
          <w:p w14:paraId="0CC91939" w14:textId="58D1AA54" w:rsidR="009666AF" w:rsidRPr="00D239B8" w:rsidRDefault="00020EA8" w:rsidP="00D239B8">
            <w:pPr>
              <w:jc w:val="center"/>
              <w:rPr>
                <w:rFonts w:ascii="Arial" w:hAnsi="Arial" w:cs="Arial"/>
                <w:sz w:val="22"/>
                <w:szCs w:val="22"/>
              </w:rPr>
            </w:pPr>
            <w:r w:rsidRPr="00D239B8">
              <w:rPr>
                <w:rFonts w:ascii="Arial" w:hAnsi="Arial" w:cs="Arial"/>
                <w:sz w:val="22"/>
                <w:szCs w:val="22"/>
              </w:rPr>
              <w:sym w:font="Wingdings" w:char="F0FC"/>
            </w:r>
          </w:p>
        </w:tc>
        <w:tc>
          <w:tcPr>
            <w:tcW w:w="1417" w:type="dxa"/>
            <w:tcMar>
              <w:top w:w="0" w:type="dxa"/>
              <w:left w:w="108" w:type="dxa"/>
              <w:bottom w:w="0" w:type="dxa"/>
              <w:right w:w="108" w:type="dxa"/>
            </w:tcMar>
          </w:tcPr>
          <w:p w14:paraId="42199B15" w14:textId="77777777" w:rsidR="00020EA8" w:rsidRDefault="00020EA8" w:rsidP="00D239B8">
            <w:pPr>
              <w:jc w:val="center"/>
              <w:rPr>
                <w:rFonts w:ascii="Arial" w:hAnsi="Arial" w:cs="Arial"/>
                <w:sz w:val="22"/>
                <w:szCs w:val="22"/>
              </w:rPr>
            </w:pPr>
          </w:p>
          <w:p w14:paraId="510A18D5" w14:textId="77777777" w:rsidR="00D239B8" w:rsidRPr="00D239B8" w:rsidRDefault="00D239B8" w:rsidP="00D239B8">
            <w:pPr>
              <w:jc w:val="center"/>
              <w:rPr>
                <w:rFonts w:ascii="Arial" w:hAnsi="Arial" w:cs="Arial"/>
                <w:sz w:val="22"/>
                <w:szCs w:val="22"/>
              </w:rPr>
            </w:pPr>
          </w:p>
          <w:p w14:paraId="25FFA646" w14:textId="0FE6E82B" w:rsidR="009666AF"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1D44131F" w14:textId="77777777" w:rsidR="00D239B8" w:rsidRPr="00D239B8" w:rsidRDefault="00D239B8" w:rsidP="00D239B8">
            <w:pPr>
              <w:jc w:val="center"/>
              <w:rPr>
                <w:rFonts w:ascii="Arial" w:hAnsi="Arial" w:cs="Arial"/>
                <w:sz w:val="22"/>
                <w:szCs w:val="22"/>
              </w:rPr>
            </w:pPr>
          </w:p>
          <w:p w14:paraId="15C20C14" w14:textId="28657F4E"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6D9B4059" w14:textId="77777777" w:rsidR="00D239B8" w:rsidRPr="00D239B8" w:rsidRDefault="00D239B8" w:rsidP="00D239B8">
            <w:pPr>
              <w:jc w:val="center"/>
              <w:rPr>
                <w:rFonts w:ascii="Arial" w:hAnsi="Arial" w:cs="Arial"/>
                <w:sz w:val="22"/>
                <w:szCs w:val="22"/>
              </w:rPr>
            </w:pPr>
          </w:p>
          <w:p w14:paraId="50561350" w14:textId="77777777"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44F00D51" w14:textId="77777777" w:rsidR="00D239B8" w:rsidRPr="00D239B8" w:rsidRDefault="00D239B8" w:rsidP="00D239B8">
            <w:pPr>
              <w:jc w:val="center"/>
              <w:rPr>
                <w:rFonts w:ascii="Arial" w:hAnsi="Arial" w:cs="Arial"/>
                <w:sz w:val="22"/>
                <w:szCs w:val="22"/>
              </w:rPr>
            </w:pPr>
          </w:p>
          <w:p w14:paraId="6ED1A162" w14:textId="77777777" w:rsidR="00020EA8" w:rsidRPr="00D239B8" w:rsidRDefault="00020EA8" w:rsidP="00D239B8">
            <w:pPr>
              <w:jc w:val="center"/>
              <w:rPr>
                <w:rFonts w:ascii="Arial" w:hAnsi="Arial" w:cs="Arial"/>
                <w:sz w:val="22"/>
                <w:szCs w:val="22"/>
              </w:rPr>
            </w:pPr>
            <w:r w:rsidRPr="00D239B8">
              <w:rPr>
                <w:rFonts w:ascii="Arial" w:hAnsi="Arial" w:cs="Arial"/>
                <w:sz w:val="22"/>
                <w:szCs w:val="22"/>
              </w:rPr>
              <w:sym w:font="Wingdings" w:char="F0FC"/>
            </w:r>
          </w:p>
        </w:tc>
      </w:tr>
      <w:tr w:rsidR="00020EA8" w:rsidRPr="00D239B8" w14:paraId="7BB783A0" w14:textId="77777777" w:rsidTr="00D239B8">
        <w:tc>
          <w:tcPr>
            <w:tcW w:w="6374" w:type="dxa"/>
            <w:shd w:val="clear" w:color="auto" w:fill="FFE599" w:themeFill="accent4" w:themeFillTint="66"/>
            <w:tcMar>
              <w:top w:w="0" w:type="dxa"/>
              <w:left w:w="108" w:type="dxa"/>
              <w:bottom w:w="0" w:type="dxa"/>
              <w:right w:w="108" w:type="dxa"/>
            </w:tcMar>
          </w:tcPr>
          <w:p w14:paraId="66FDC9D8" w14:textId="77777777" w:rsidR="00020EA8" w:rsidRPr="00D239B8" w:rsidRDefault="00020EA8" w:rsidP="00D239B8">
            <w:pPr>
              <w:rPr>
                <w:rFonts w:ascii="Arial" w:hAnsi="Arial" w:cs="Arial"/>
                <w:sz w:val="22"/>
                <w:szCs w:val="22"/>
              </w:rPr>
            </w:pPr>
            <w:r w:rsidRPr="00D239B8">
              <w:rPr>
                <w:rFonts w:ascii="Arial" w:hAnsi="Arial" w:cs="Arial"/>
                <w:b/>
                <w:sz w:val="22"/>
                <w:szCs w:val="22"/>
              </w:rPr>
              <w:t>Skills</w:t>
            </w:r>
          </w:p>
        </w:tc>
        <w:tc>
          <w:tcPr>
            <w:tcW w:w="1418" w:type="dxa"/>
            <w:shd w:val="clear" w:color="auto" w:fill="FFE599" w:themeFill="accent4" w:themeFillTint="66"/>
            <w:tcMar>
              <w:top w:w="0" w:type="dxa"/>
              <w:left w:w="108" w:type="dxa"/>
              <w:bottom w:w="0" w:type="dxa"/>
              <w:right w:w="108" w:type="dxa"/>
            </w:tcMar>
          </w:tcPr>
          <w:p w14:paraId="31354421" w14:textId="77777777" w:rsidR="00020EA8" w:rsidRPr="00D239B8" w:rsidRDefault="00020EA8" w:rsidP="00D239B8">
            <w:pPr>
              <w:jc w:val="center"/>
              <w:rPr>
                <w:rFonts w:ascii="Arial" w:hAnsi="Arial" w:cs="Arial"/>
                <w:sz w:val="22"/>
                <w:szCs w:val="22"/>
              </w:rPr>
            </w:pPr>
          </w:p>
        </w:tc>
        <w:tc>
          <w:tcPr>
            <w:tcW w:w="1417" w:type="dxa"/>
            <w:shd w:val="clear" w:color="auto" w:fill="FFE599" w:themeFill="accent4" w:themeFillTint="66"/>
            <w:tcMar>
              <w:top w:w="0" w:type="dxa"/>
              <w:left w:w="108" w:type="dxa"/>
              <w:bottom w:w="0" w:type="dxa"/>
              <w:right w:w="108" w:type="dxa"/>
            </w:tcMar>
          </w:tcPr>
          <w:p w14:paraId="6383659A" w14:textId="77777777" w:rsidR="00020EA8" w:rsidRPr="00D239B8" w:rsidRDefault="00020EA8" w:rsidP="00D239B8">
            <w:pPr>
              <w:jc w:val="center"/>
              <w:rPr>
                <w:rFonts w:ascii="Arial" w:hAnsi="Arial" w:cs="Arial"/>
                <w:sz w:val="22"/>
                <w:szCs w:val="22"/>
              </w:rPr>
            </w:pPr>
          </w:p>
        </w:tc>
      </w:tr>
      <w:tr w:rsidR="00020EA8" w:rsidRPr="00D239B8" w14:paraId="6B148318" w14:textId="77777777" w:rsidTr="00D239B8">
        <w:tc>
          <w:tcPr>
            <w:tcW w:w="6374" w:type="dxa"/>
            <w:tcMar>
              <w:top w:w="0" w:type="dxa"/>
              <w:left w:w="108" w:type="dxa"/>
              <w:bottom w:w="0" w:type="dxa"/>
              <w:right w:w="108" w:type="dxa"/>
            </w:tcMar>
          </w:tcPr>
          <w:p w14:paraId="4A7800FC" w14:textId="249C54C4" w:rsidR="00020EA8" w:rsidRPr="00D239B8" w:rsidRDefault="00020EA8" w:rsidP="00D239B8">
            <w:pPr>
              <w:rPr>
                <w:rFonts w:ascii="Arial" w:hAnsi="Arial" w:cs="Arial"/>
                <w:sz w:val="22"/>
                <w:szCs w:val="22"/>
              </w:rPr>
            </w:pPr>
            <w:r w:rsidRPr="00D239B8">
              <w:rPr>
                <w:rFonts w:ascii="Arial" w:hAnsi="Arial" w:cs="Arial"/>
                <w:sz w:val="22"/>
                <w:szCs w:val="22"/>
              </w:rPr>
              <w:t xml:space="preserve">Good </w:t>
            </w:r>
            <w:r w:rsidR="003A643A" w:rsidRPr="00D239B8">
              <w:rPr>
                <w:rFonts w:ascii="Arial" w:hAnsi="Arial" w:cs="Arial"/>
                <w:sz w:val="22"/>
                <w:szCs w:val="22"/>
              </w:rPr>
              <w:t>working</w:t>
            </w:r>
            <w:r w:rsidRPr="00D239B8">
              <w:rPr>
                <w:rFonts w:ascii="Arial" w:hAnsi="Arial" w:cs="Arial"/>
                <w:sz w:val="22"/>
                <w:szCs w:val="22"/>
              </w:rPr>
              <w:t xml:space="preserve"> knowledge of Word, Excel, </w:t>
            </w:r>
            <w:proofErr w:type="spellStart"/>
            <w:r w:rsidRPr="00D239B8">
              <w:rPr>
                <w:rFonts w:ascii="Arial" w:hAnsi="Arial" w:cs="Arial"/>
                <w:sz w:val="22"/>
                <w:szCs w:val="22"/>
              </w:rPr>
              <w:t>Powerpoint</w:t>
            </w:r>
            <w:proofErr w:type="spellEnd"/>
          </w:p>
          <w:p w14:paraId="10FDA2BF" w14:textId="77777777" w:rsidR="00D239B8" w:rsidRDefault="00D239B8" w:rsidP="00D239B8">
            <w:pPr>
              <w:rPr>
                <w:rFonts w:ascii="Arial" w:hAnsi="Arial" w:cs="Arial"/>
                <w:sz w:val="22"/>
                <w:szCs w:val="22"/>
              </w:rPr>
            </w:pPr>
          </w:p>
          <w:p w14:paraId="0F0A9BE4" w14:textId="19F617D9" w:rsidR="00020EA8" w:rsidRPr="00D239B8" w:rsidRDefault="00020EA8" w:rsidP="00D239B8">
            <w:pPr>
              <w:rPr>
                <w:rFonts w:ascii="Arial" w:hAnsi="Arial" w:cs="Arial"/>
                <w:sz w:val="22"/>
                <w:szCs w:val="22"/>
              </w:rPr>
            </w:pPr>
            <w:r w:rsidRPr="00D239B8">
              <w:rPr>
                <w:rFonts w:ascii="Arial" w:hAnsi="Arial" w:cs="Arial"/>
                <w:sz w:val="22"/>
                <w:szCs w:val="22"/>
              </w:rPr>
              <w:t>Good organisational and time management skills</w:t>
            </w:r>
          </w:p>
          <w:p w14:paraId="1248BE62" w14:textId="77777777" w:rsidR="00D239B8" w:rsidRDefault="00D239B8" w:rsidP="00D239B8">
            <w:pPr>
              <w:rPr>
                <w:rFonts w:ascii="Arial" w:hAnsi="Arial" w:cs="Arial"/>
                <w:sz w:val="22"/>
                <w:szCs w:val="22"/>
              </w:rPr>
            </w:pPr>
          </w:p>
          <w:p w14:paraId="45FE7457" w14:textId="77777777" w:rsidR="00020EA8" w:rsidRDefault="00020EA8" w:rsidP="00D239B8">
            <w:pPr>
              <w:rPr>
                <w:rFonts w:ascii="Arial" w:hAnsi="Arial" w:cs="Arial"/>
                <w:sz w:val="22"/>
                <w:szCs w:val="22"/>
              </w:rPr>
            </w:pPr>
            <w:r w:rsidRPr="00D239B8">
              <w:rPr>
                <w:rFonts w:ascii="Arial" w:hAnsi="Arial" w:cs="Arial"/>
                <w:sz w:val="22"/>
                <w:szCs w:val="22"/>
              </w:rPr>
              <w:t>Good communication skills, both written and oral, with a high</w:t>
            </w:r>
            <w:r w:rsidR="00D239B8">
              <w:rPr>
                <w:rFonts w:ascii="Arial" w:hAnsi="Arial" w:cs="Arial"/>
                <w:sz w:val="22"/>
                <w:szCs w:val="22"/>
              </w:rPr>
              <w:t xml:space="preserve"> </w:t>
            </w:r>
            <w:r w:rsidRPr="00D239B8">
              <w:rPr>
                <w:rFonts w:ascii="Arial" w:hAnsi="Arial" w:cs="Arial"/>
                <w:sz w:val="22"/>
                <w:szCs w:val="22"/>
              </w:rPr>
              <w:t>level of accuracy and attention to detail</w:t>
            </w:r>
          </w:p>
          <w:p w14:paraId="3AC444C4" w14:textId="3AF0A16A" w:rsidR="00D239B8" w:rsidRPr="00D239B8" w:rsidRDefault="00D239B8" w:rsidP="00D239B8">
            <w:pPr>
              <w:rPr>
                <w:rFonts w:ascii="Arial" w:hAnsi="Arial" w:cs="Arial"/>
                <w:sz w:val="22"/>
                <w:szCs w:val="22"/>
              </w:rPr>
            </w:pPr>
          </w:p>
        </w:tc>
        <w:tc>
          <w:tcPr>
            <w:tcW w:w="1418" w:type="dxa"/>
            <w:tcMar>
              <w:top w:w="0" w:type="dxa"/>
              <w:left w:w="108" w:type="dxa"/>
              <w:bottom w:w="0" w:type="dxa"/>
              <w:right w:w="108" w:type="dxa"/>
            </w:tcMar>
          </w:tcPr>
          <w:p w14:paraId="168EDA50" w14:textId="77777777"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34FD29B0" w14:textId="77777777" w:rsidR="00D239B8" w:rsidRPr="00D239B8" w:rsidRDefault="00D239B8" w:rsidP="00D239B8">
            <w:pPr>
              <w:jc w:val="center"/>
              <w:rPr>
                <w:rFonts w:ascii="Arial" w:hAnsi="Arial" w:cs="Arial"/>
                <w:sz w:val="22"/>
                <w:szCs w:val="22"/>
              </w:rPr>
            </w:pPr>
          </w:p>
          <w:p w14:paraId="6C18D1A9" w14:textId="7E802DEE"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62525C54" w14:textId="77777777" w:rsidR="00D239B8" w:rsidRPr="00D239B8" w:rsidRDefault="00D239B8" w:rsidP="00D239B8">
            <w:pPr>
              <w:jc w:val="center"/>
              <w:rPr>
                <w:rFonts w:ascii="Arial" w:hAnsi="Arial" w:cs="Arial"/>
                <w:sz w:val="22"/>
                <w:szCs w:val="22"/>
              </w:rPr>
            </w:pPr>
          </w:p>
          <w:p w14:paraId="45E964D5" w14:textId="77777777" w:rsidR="00020EA8" w:rsidRPr="00D239B8" w:rsidRDefault="00020EA8" w:rsidP="00D239B8">
            <w:pPr>
              <w:jc w:val="center"/>
              <w:rPr>
                <w:rFonts w:ascii="Arial" w:hAnsi="Arial" w:cs="Arial"/>
                <w:sz w:val="22"/>
                <w:szCs w:val="22"/>
              </w:rPr>
            </w:pPr>
            <w:r w:rsidRPr="00D239B8">
              <w:rPr>
                <w:rFonts w:ascii="Arial" w:hAnsi="Arial" w:cs="Arial"/>
                <w:sz w:val="22"/>
                <w:szCs w:val="22"/>
              </w:rPr>
              <w:sym w:font="Wingdings" w:char="F0FC"/>
            </w:r>
          </w:p>
        </w:tc>
        <w:tc>
          <w:tcPr>
            <w:tcW w:w="1417" w:type="dxa"/>
            <w:tcMar>
              <w:top w:w="0" w:type="dxa"/>
              <w:left w:w="108" w:type="dxa"/>
              <w:bottom w:w="0" w:type="dxa"/>
              <w:right w:w="108" w:type="dxa"/>
            </w:tcMar>
          </w:tcPr>
          <w:p w14:paraId="326CFD0B" w14:textId="77777777" w:rsidR="00020EA8" w:rsidRPr="00D239B8" w:rsidRDefault="00020EA8" w:rsidP="00D239B8">
            <w:pPr>
              <w:jc w:val="center"/>
              <w:rPr>
                <w:rFonts w:ascii="Arial" w:hAnsi="Arial" w:cs="Arial"/>
                <w:sz w:val="22"/>
                <w:szCs w:val="22"/>
              </w:rPr>
            </w:pPr>
          </w:p>
        </w:tc>
      </w:tr>
      <w:tr w:rsidR="00020EA8" w:rsidRPr="00D239B8" w14:paraId="57D4F75A" w14:textId="77777777" w:rsidTr="00D239B8">
        <w:tc>
          <w:tcPr>
            <w:tcW w:w="6374" w:type="dxa"/>
            <w:shd w:val="clear" w:color="auto" w:fill="FFE599" w:themeFill="accent4" w:themeFillTint="66"/>
            <w:tcMar>
              <w:top w:w="0" w:type="dxa"/>
              <w:left w:w="108" w:type="dxa"/>
              <w:bottom w:w="0" w:type="dxa"/>
              <w:right w:w="108" w:type="dxa"/>
            </w:tcMar>
          </w:tcPr>
          <w:p w14:paraId="09E15614" w14:textId="77777777" w:rsidR="00020EA8" w:rsidRPr="00D239B8" w:rsidRDefault="00020EA8" w:rsidP="00D239B8">
            <w:pPr>
              <w:rPr>
                <w:rFonts w:ascii="Arial" w:hAnsi="Arial" w:cs="Arial"/>
                <w:sz w:val="22"/>
                <w:szCs w:val="22"/>
              </w:rPr>
            </w:pPr>
            <w:r w:rsidRPr="00D239B8">
              <w:rPr>
                <w:rFonts w:ascii="Arial" w:hAnsi="Arial" w:cs="Arial"/>
                <w:b/>
                <w:sz w:val="22"/>
                <w:szCs w:val="22"/>
              </w:rPr>
              <w:t>Attributes</w:t>
            </w:r>
          </w:p>
        </w:tc>
        <w:tc>
          <w:tcPr>
            <w:tcW w:w="1418" w:type="dxa"/>
            <w:shd w:val="clear" w:color="auto" w:fill="FFE599" w:themeFill="accent4" w:themeFillTint="66"/>
            <w:tcMar>
              <w:top w:w="0" w:type="dxa"/>
              <w:left w:w="108" w:type="dxa"/>
              <w:bottom w:w="0" w:type="dxa"/>
              <w:right w:w="108" w:type="dxa"/>
            </w:tcMar>
          </w:tcPr>
          <w:p w14:paraId="24AFE92D" w14:textId="77777777" w:rsidR="00020EA8" w:rsidRPr="00D239B8" w:rsidRDefault="00020EA8" w:rsidP="00D239B8">
            <w:pPr>
              <w:rPr>
                <w:rFonts w:ascii="Arial" w:hAnsi="Arial" w:cs="Arial"/>
                <w:sz w:val="22"/>
                <w:szCs w:val="22"/>
              </w:rPr>
            </w:pPr>
            <w:r w:rsidRPr="00D239B8">
              <w:rPr>
                <w:rFonts w:ascii="Arial" w:hAnsi="Arial" w:cs="Arial"/>
                <w:sz w:val="22"/>
                <w:szCs w:val="22"/>
              </w:rPr>
              <w:t> </w:t>
            </w:r>
          </w:p>
        </w:tc>
        <w:tc>
          <w:tcPr>
            <w:tcW w:w="1417" w:type="dxa"/>
            <w:shd w:val="clear" w:color="auto" w:fill="FFE599" w:themeFill="accent4" w:themeFillTint="66"/>
            <w:tcMar>
              <w:top w:w="0" w:type="dxa"/>
              <w:left w:w="108" w:type="dxa"/>
              <w:bottom w:w="0" w:type="dxa"/>
              <w:right w:w="108" w:type="dxa"/>
            </w:tcMar>
          </w:tcPr>
          <w:p w14:paraId="0B9127C3" w14:textId="77777777" w:rsidR="00020EA8" w:rsidRPr="00D239B8" w:rsidRDefault="00020EA8" w:rsidP="00D239B8">
            <w:pPr>
              <w:rPr>
                <w:rFonts w:ascii="Arial" w:hAnsi="Arial" w:cs="Arial"/>
                <w:sz w:val="22"/>
                <w:szCs w:val="22"/>
              </w:rPr>
            </w:pPr>
          </w:p>
        </w:tc>
      </w:tr>
      <w:tr w:rsidR="00020EA8" w:rsidRPr="00D239B8" w14:paraId="543D6E22" w14:textId="77777777" w:rsidTr="00D239B8">
        <w:tc>
          <w:tcPr>
            <w:tcW w:w="6374" w:type="dxa"/>
            <w:tcMar>
              <w:top w:w="0" w:type="dxa"/>
              <w:left w:w="108" w:type="dxa"/>
              <w:bottom w:w="0" w:type="dxa"/>
              <w:right w:w="108" w:type="dxa"/>
            </w:tcMar>
          </w:tcPr>
          <w:p w14:paraId="0B38D257" w14:textId="166F065D" w:rsidR="00020EA8" w:rsidRPr="00D239B8" w:rsidRDefault="00020EA8" w:rsidP="00D239B8">
            <w:pPr>
              <w:rPr>
                <w:rFonts w:ascii="Arial" w:hAnsi="Arial" w:cs="Arial"/>
                <w:sz w:val="22"/>
                <w:szCs w:val="22"/>
              </w:rPr>
            </w:pPr>
            <w:r w:rsidRPr="00D239B8">
              <w:rPr>
                <w:rFonts w:ascii="Arial" w:hAnsi="Arial" w:cs="Arial"/>
                <w:sz w:val="22"/>
                <w:szCs w:val="22"/>
              </w:rPr>
              <w:t xml:space="preserve">Ability to work calmly under </w:t>
            </w:r>
            <w:proofErr w:type="gramStart"/>
            <w:r w:rsidRPr="00D239B8">
              <w:rPr>
                <w:rFonts w:ascii="Arial" w:hAnsi="Arial" w:cs="Arial"/>
                <w:sz w:val="22"/>
                <w:szCs w:val="22"/>
              </w:rPr>
              <w:t>pressure</w:t>
            </w:r>
            <w:proofErr w:type="gramEnd"/>
          </w:p>
          <w:p w14:paraId="0AD8EB22" w14:textId="77777777" w:rsidR="00D239B8" w:rsidRDefault="00D239B8" w:rsidP="00D239B8">
            <w:pPr>
              <w:rPr>
                <w:rFonts w:ascii="Arial" w:hAnsi="Arial" w:cs="Arial"/>
                <w:sz w:val="22"/>
                <w:szCs w:val="22"/>
              </w:rPr>
            </w:pPr>
          </w:p>
          <w:p w14:paraId="1DEA056F" w14:textId="534B4D14" w:rsidR="00020EA8" w:rsidRPr="00D239B8" w:rsidRDefault="00020EA8" w:rsidP="00D239B8">
            <w:pPr>
              <w:rPr>
                <w:rFonts w:ascii="Arial" w:hAnsi="Arial" w:cs="Arial"/>
                <w:sz w:val="22"/>
                <w:szCs w:val="22"/>
              </w:rPr>
            </w:pPr>
            <w:r w:rsidRPr="00D239B8">
              <w:rPr>
                <w:rFonts w:ascii="Arial" w:hAnsi="Arial" w:cs="Arial"/>
                <w:sz w:val="22"/>
                <w:szCs w:val="22"/>
              </w:rPr>
              <w:t xml:space="preserve">Ability to plan and organise a reactive </w:t>
            </w:r>
            <w:proofErr w:type="gramStart"/>
            <w:r w:rsidRPr="00D239B8">
              <w:rPr>
                <w:rFonts w:ascii="Arial" w:hAnsi="Arial" w:cs="Arial"/>
                <w:sz w:val="22"/>
                <w:szCs w:val="22"/>
              </w:rPr>
              <w:t>workload</w:t>
            </w:r>
            <w:proofErr w:type="gramEnd"/>
          </w:p>
          <w:p w14:paraId="16329A8F" w14:textId="77777777" w:rsidR="00D239B8" w:rsidRDefault="00D239B8" w:rsidP="00D239B8">
            <w:pPr>
              <w:rPr>
                <w:rFonts w:ascii="Arial" w:hAnsi="Arial" w:cs="Arial"/>
                <w:sz w:val="22"/>
                <w:szCs w:val="22"/>
              </w:rPr>
            </w:pPr>
          </w:p>
          <w:p w14:paraId="4B07E28D" w14:textId="3EC13C49" w:rsidR="00020EA8" w:rsidRPr="00D239B8" w:rsidRDefault="00020EA8" w:rsidP="00D239B8">
            <w:pPr>
              <w:rPr>
                <w:rFonts w:ascii="Arial" w:hAnsi="Arial" w:cs="Arial"/>
                <w:sz w:val="22"/>
                <w:szCs w:val="22"/>
              </w:rPr>
            </w:pPr>
            <w:r w:rsidRPr="00D239B8">
              <w:rPr>
                <w:rFonts w:ascii="Arial" w:hAnsi="Arial" w:cs="Arial"/>
                <w:sz w:val="22"/>
                <w:szCs w:val="22"/>
              </w:rPr>
              <w:t xml:space="preserve">Competent, </w:t>
            </w:r>
            <w:proofErr w:type="gramStart"/>
            <w:r w:rsidRPr="00D239B8">
              <w:rPr>
                <w:rFonts w:ascii="Arial" w:hAnsi="Arial" w:cs="Arial"/>
                <w:sz w:val="22"/>
                <w:szCs w:val="22"/>
              </w:rPr>
              <w:t>conscientious</w:t>
            </w:r>
            <w:proofErr w:type="gramEnd"/>
            <w:r w:rsidRPr="00D239B8">
              <w:rPr>
                <w:rFonts w:ascii="Arial" w:hAnsi="Arial" w:cs="Arial"/>
                <w:sz w:val="22"/>
                <w:szCs w:val="22"/>
              </w:rPr>
              <w:t xml:space="preserve"> and motivated</w:t>
            </w:r>
          </w:p>
          <w:p w14:paraId="3699B0FC" w14:textId="77777777" w:rsidR="00D239B8" w:rsidRDefault="00D239B8" w:rsidP="00D239B8">
            <w:pPr>
              <w:rPr>
                <w:rFonts w:ascii="Arial" w:hAnsi="Arial" w:cs="Arial"/>
                <w:sz w:val="22"/>
                <w:szCs w:val="22"/>
              </w:rPr>
            </w:pPr>
          </w:p>
          <w:p w14:paraId="26CF3079" w14:textId="77777777" w:rsidR="00020EA8" w:rsidRDefault="00020EA8" w:rsidP="00D239B8">
            <w:pPr>
              <w:rPr>
                <w:rFonts w:ascii="Arial" w:hAnsi="Arial" w:cs="Arial"/>
                <w:sz w:val="22"/>
                <w:szCs w:val="22"/>
              </w:rPr>
            </w:pPr>
            <w:r w:rsidRPr="00D239B8">
              <w:rPr>
                <w:rFonts w:ascii="Arial" w:hAnsi="Arial" w:cs="Arial"/>
                <w:sz w:val="22"/>
                <w:szCs w:val="22"/>
              </w:rPr>
              <w:t xml:space="preserve">Customer focussed with a friendly and helpful </w:t>
            </w:r>
            <w:proofErr w:type="gramStart"/>
            <w:r w:rsidRPr="00D239B8">
              <w:rPr>
                <w:rFonts w:ascii="Arial" w:hAnsi="Arial" w:cs="Arial"/>
                <w:sz w:val="22"/>
                <w:szCs w:val="22"/>
              </w:rPr>
              <w:t>attitude</w:t>
            </w:r>
            <w:proofErr w:type="gramEnd"/>
          </w:p>
          <w:p w14:paraId="088B07BA" w14:textId="2E6011DA" w:rsidR="00D239B8" w:rsidRPr="00D239B8" w:rsidRDefault="00D239B8" w:rsidP="00D239B8">
            <w:pPr>
              <w:rPr>
                <w:rFonts w:ascii="Arial" w:hAnsi="Arial" w:cs="Arial"/>
                <w:sz w:val="22"/>
                <w:szCs w:val="22"/>
              </w:rPr>
            </w:pPr>
          </w:p>
        </w:tc>
        <w:tc>
          <w:tcPr>
            <w:tcW w:w="1418" w:type="dxa"/>
            <w:tcMar>
              <w:top w:w="0" w:type="dxa"/>
              <w:left w:w="108" w:type="dxa"/>
              <w:bottom w:w="0" w:type="dxa"/>
              <w:right w:w="108" w:type="dxa"/>
            </w:tcMar>
          </w:tcPr>
          <w:p w14:paraId="138F45E7" w14:textId="77777777"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5FF2D0B1" w14:textId="77777777" w:rsidR="00D239B8" w:rsidRPr="00D239B8" w:rsidRDefault="00D239B8" w:rsidP="00D239B8">
            <w:pPr>
              <w:jc w:val="center"/>
              <w:rPr>
                <w:rFonts w:ascii="Arial" w:hAnsi="Arial" w:cs="Arial"/>
                <w:sz w:val="22"/>
                <w:szCs w:val="22"/>
              </w:rPr>
            </w:pPr>
          </w:p>
          <w:p w14:paraId="1D843115" w14:textId="77777777"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1DAC7A86" w14:textId="77777777" w:rsidR="00D239B8" w:rsidRPr="00D239B8" w:rsidRDefault="00D239B8" w:rsidP="00D239B8">
            <w:pPr>
              <w:jc w:val="center"/>
              <w:rPr>
                <w:rFonts w:ascii="Arial" w:hAnsi="Arial" w:cs="Arial"/>
                <w:sz w:val="22"/>
                <w:szCs w:val="22"/>
              </w:rPr>
            </w:pPr>
          </w:p>
          <w:p w14:paraId="1F6A5B30" w14:textId="77777777" w:rsidR="00020EA8" w:rsidRDefault="00020EA8" w:rsidP="00D239B8">
            <w:pPr>
              <w:jc w:val="center"/>
              <w:rPr>
                <w:rFonts w:ascii="Arial" w:hAnsi="Arial" w:cs="Arial"/>
                <w:sz w:val="22"/>
                <w:szCs w:val="22"/>
              </w:rPr>
            </w:pPr>
            <w:r w:rsidRPr="00D239B8">
              <w:rPr>
                <w:rFonts w:ascii="Arial" w:hAnsi="Arial" w:cs="Arial"/>
                <w:sz w:val="22"/>
                <w:szCs w:val="22"/>
              </w:rPr>
              <w:sym w:font="Wingdings" w:char="F0FC"/>
            </w:r>
          </w:p>
          <w:p w14:paraId="7D993D26" w14:textId="77777777" w:rsidR="00D239B8" w:rsidRPr="00D239B8" w:rsidRDefault="00D239B8" w:rsidP="00D239B8">
            <w:pPr>
              <w:jc w:val="center"/>
              <w:rPr>
                <w:rFonts w:ascii="Arial" w:hAnsi="Arial" w:cs="Arial"/>
                <w:sz w:val="22"/>
                <w:szCs w:val="22"/>
              </w:rPr>
            </w:pPr>
          </w:p>
          <w:p w14:paraId="7C8D0BAC" w14:textId="77777777" w:rsidR="00020EA8" w:rsidRPr="00D239B8" w:rsidRDefault="00020EA8" w:rsidP="00D239B8">
            <w:pPr>
              <w:jc w:val="center"/>
              <w:rPr>
                <w:rFonts w:ascii="Arial" w:hAnsi="Arial" w:cs="Arial"/>
                <w:sz w:val="22"/>
                <w:szCs w:val="22"/>
              </w:rPr>
            </w:pPr>
            <w:r w:rsidRPr="00D239B8">
              <w:rPr>
                <w:rFonts w:ascii="Arial" w:hAnsi="Arial" w:cs="Arial"/>
                <w:sz w:val="22"/>
                <w:szCs w:val="22"/>
              </w:rPr>
              <w:sym w:font="Wingdings" w:char="F0FC"/>
            </w:r>
          </w:p>
        </w:tc>
        <w:tc>
          <w:tcPr>
            <w:tcW w:w="1417" w:type="dxa"/>
            <w:tcMar>
              <w:top w:w="0" w:type="dxa"/>
              <w:left w:w="108" w:type="dxa"/>
              <w:bottom w:w="0" w:type="dxa"/>
              <w:right w:w="108" w:type="dxa"/>
            </w:tcMar>
          </w:tcPr>
          <w:p w14:paraId="4A05C83C" w14:textId="77777777" w:rsidR="00020EA8" w:rsidRPr="00D239B8" w:rsidRDefault="00020EA8" w:rsidP="00D239B8">
            <w:pPr>
              <w:jc w:val="center"/>
              <w:rPr>
                <w:rFonts w:ascii="Arial" w:hAnsi="Arial" w:cs="Arial"/>
                <w:sz w:val="22"/>
                <w:szCs w:val="22"/>
              </w:rPr>
            </w:pPr>
          </w:p>
        </w:tc>
      </w:tr>
    </w:tbl>
    <w:p w14:paraId="7872B348" w14:textId="05645143" w:rsidR="00BD11DC" w:rsidRPr="00D239B8" w:rsidRDefault="00BD11DC" w:rsidP="00D239B8">
      <w:pPr>
        <w:rPr>
          <w:rFonts w:ascii="Arial" w:hAnsi="Arial" w:cs="Arial"/>
          <w:sz w:val="22"/>
          <w:szCs w:val="22"/>
        </w:rPr>
      </w:pPr>
    </w:p>
    <w:p w14:paraId="748E3634" w14:textId="77777777" w:rsidR="00BD11DC" w:rsidRPr="00D239B8" w:rsidRDefault="00BD11DC" w:rsidP="00D239B8">
      <w:pPr>
        <w:rPr>
          <w:rFonts w:ascii="Arial" w:hAnsi="Arial" w:cs="Arial"/>
          <w:sz w:val="22"/>
          <w:szCs w:val="22"/>
        </w:rPr>
      </w:pPr>
      <w:r w:rsidRPr="00D239B8">
        <w:rPr>
          <w:rFonts w:ascii="Arial" w:hAnsi="Arial" w:cs="Arial"/>
          <w:sz w:val="22"/>
          <w:szCs w:val="22"/>
        </w:rPr>
        <w:br w:type="page"/>
      </w:r>
    </w:p>
    <w:p w14:paraId="7770068F" w14:textId="77777777" w:rsidR="00D239B8" w:rsidRPr="00D239B8" w:rsidRDefault="00D239B8" w:rsidP="00D239B8">
      <w:pPr>
        <w:rPr>
          <w:rFonts w:ascii="Arial" w:hAnsi="Arial" w:cs="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95"/>
      </w:tblGrid>
      <w:tr w:rsidR="009666AF" w:rsidRPr="00D239B8" w14:paraId="3944EB4A" w14:textId="77777777" w:rsidTr="00D239B8">
        <w:tc>
          <w:tcPr>
            <w:tcW w:w="8995" w:type="dxa"/>
            <w:shd w:val="pct5" w:color="auto" w:fill="auto"/>
            <w:tcMar>
              <w:top w:w="0" w:type="dxa"/>
              <w:left w:w="108" w:type="dxa"/>
              <w:bottom w:w="0" w:type="dxa"/>
              <w:right w:w="108" w:type="dxa"/>
            </w:tcMar>
          </w:tcPr>
          <w:p w14:paraId="5EFA058E" w14:textId="6EC69936" w:rsidR="009666AF" w:rsidRPr="00D239B8" w:rsidRDefault="009666AF" w:rsidP="00D239B8">
            <w:pPr>
              <w:pStyle w:val="NoSpacing"/>
              <w:rPr>
                <w:rFonts w:ascii="Arial" w:hAnsi="Arial" w:cs="Arial"/>
                <w:b/>
              </w:rPr>
            </w:pPr>
            <w:r w:rsidRPr="00D239B8">
              <w:rPr>
                <w:rFonts w:ascii="Arial" w:hAnsi="Arial" w:cs="Arial"/>
              </w:rPr>
              <w:br w:type="page"/>
            </w:r>
            <w:r w:rsidRPr="00D239B8">
              <w:rPr>
                <w:rFonts w:ascii="Arial" w:hAnsi="Arial" w:cs="Arial"/>
                <w:b/>
              </w:rPr>
              <w:t>Effective Behaviours Framework</w:t>
            </w:r>
          </w:p>
          <w:p w14:paraId="38B40861" w14:textId="77777777" w:rsidR="009666AF" w:rsidRPr="00D239B8" w:rsidRDefault="009666AF" w:rsidP="00D239B8">
            <w:pPr>
              <w:pStyle w:val="NoSpacing"/>
              <w:rPr>
                <w:rFonts w:ascii="Arial" w:eastAsia="Calibri" w:hAnsi="Arial" w:cs="Arial"/>
              </w:rPr>
            </w:pPr>
          </w:p>
          <w:p w14:paraId="6DB24B60" w14:textId="77777777" w:rsidR="009666AF" w:rsidRPr="00D239B8" w:rsidRDefault="009666AF" w:rsidP="00D239B8">
            <w:pPr>
              <w:pStyle w:val="NoSpacing"/>
              <w:rPr>
                <w:rFonts w:ascii="Arial" w:hAnsi="Arial" w:cs="Arial"/>
              </w:rPr>
            </w:pPr>
            <w:r w:rsidRPr="00D239B8">
              <w:rPr>
                <w:rFonts w:ascii="Arial" w:eastAsia="Calibri" w:hAnsi="Arial" w:cs="Arial"/>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6C028F6B" w14:textId="77777777" w:rsidR="009666AF" w:rsidRPr="00D239B8" w:rsidRDefault="009666AF" w:rsidP="00D239B8">
            <w:pPr>
              <w:pStyle w:val="NoSpacing"/>
              <w:rPr>
                <w:rFonts w:ascii="Arial" w:hAnsi="Arial" w:cs="Arial"/>
              </w:rPr>
            </w:pPr>
          </w:p>
        </w:tc>
      </w:tr>
      <w:tr w:rsidR="009666AF" w:rsidRPr="00D239B8" w14:paraId="2D819CC2" w14:textId="77777777" w:rsidTr="00D239B8">
        <w:tc>
          <w:tcPr>
            <w:tcW w:w="8995" w:type="dxa"/>
            <w:tcMar>
              <w:top w:w="0" w:type="dxa"/>
              <w:left w:w="108" w:type="dxa"/>
              <w:bottom w:w="0" w:type="dxa"/>
              <w:right w:w="108" w:type="dxa"/>
            </w:tcMar>
          </w:tcPr>
          <w:p w14:paraId="2403539F" w14:textId="77777777" w:rsidR="009666AF" w:rsidRPr="00D239B8" w:rsidRDefault="009666AF" w:rsidP="00D239B8">
            <w:pPr>
              <w:pStyle w:val="NoSpacing"/>
              <w:rPr>
                <w:rFonts w:ascii="Arial" w:hAnsi="Arial" w:cs="Arial"/>
                <w:b/>
              </w:rPr>
            </w:pPr>
            <w:r w:rsidRPr="00D239B8">
              <w:rPr>
                <w:rFonts w:ascii="Arial" w:hAnsi="Arial" w:cs="Arial"/>
                <w:b/>
              </w:rPr>
              <w:t>Managing self and personal skills:</w:t>
            </w:r>
          </w:p>
          <w:p w14:paraId="2EABB728" w14:textId="77777777" w:rsidR="009666AF" w:rsidRPr="00D239B8" w:rsidRDefault="009666AF" w:rsidP="00D239B8">
            <w:pPr>
              <w:pStyle w:val="NoSpacing"/>
              <w:rPr>
                <w:rFonts w:ascii="Arial" w:hAnsi="Arial" w:cs="Arial"/>
              </w:rPr>
            </w:pPr>
            <w:r w:rsidRPr="00D239B8">
              <w:rPr>
                <w:rFonts w:ascii="Arial" w:hAnsi="Arial" w:cs="Arial"/>
              </w:rPr>
              <w:t xml:space="preserve">Willing and able to assess and apply own skills, </w:t>
            </w:r>
            <w:proofErr w:type="gramStart"/>
            <w:r w:rsidRPr="00D239B8">
              <w:rPr>
                <w:rFonts w:ascii="Arial" w:hAnsi="Arial" w:cs="Arial"/>
              </w:rPr>
              <w:t>abilities</w:t>
            </w:r>
            <w:proofErr w:type="gramEnd"/>
            <w:r w:rsidRPr="00D239B8">
              <w:rPr>
                <w:rFonts w:ascii="Arial" w:hAnsi="Arial" w:cs="Arial"/>
              </w:rPr>
              <w:t xml:space="preserve"> and experience. Being aware of own behaviour and how it impacts on others.</w:t>
            </w:r>
          </w:p>
          <w:p w14:paraId="0C9E3C72" w14:textId="77777777" w:rsidR="009666AF" w:rsidRPr="00D239B8" w:rsidRDefault="009666AF" w:rsidP="00D239B8">
            <w:pPr>
              <w:pStyle w:val="NoSpacing"/>
              <w:rPr>
                <w:rFonts w:ascii="Arial" w:hAnsi="Arial" w:cs="Arial"/>
              </w:rPr>
            </w:pPr>
            <w:r w:rsidRPr="00D239B8">
              <w:rPr>
                <w:rFonts w:ascii="Arial" w:hAnsi="Arial" w:cs="Arial"/>
              </w:rPr>
              <w:t xml:space="preserve"> </w:t>
            </w:r>
          </w:p>
        </w:tc>
      </w:tr>
      <w:tr w:rsidR="009666AF" w:rsidRPr="00D239B8" w14:paraId="107EEE96" w14:textId="77777777" w:rsidTr="00D239B8">
        <w:tc>
          <w:tcPr>
            <w:tcW w:w="8995" w:type="dxa"/>
            <w:tcMar>
              <w:top w:w="0" w:type="dxa"/>
              <w:left w:w="108" w:type="dxa"/>
              <w:bottom w:w="0" w:type="dxa"/>
              <w:right w:w="108" w:type="dxa"/>
            </w:tcMar>
          </w:tcPr>
          <w:p w14:paraId="606792EB" w14:textId="77777777" w:rsidR="009666AF" w:rsidRPr="00D239B8" w:rsidRDefault="009666AF" w:rsidP="00D239B8">
            <w:pPr>
              <w:pStyle w:val="NoSpacing"/>
              <w:rPr>
                <w:rFonts w:ascii="Arial" w:hAnsi="Arial" w:cs="Arial"/>
                <w:b/>
              </w:rPr>
            </w:pPr>
            <w:r w:rsidRPr="00D239B8">
              <w:rPr>
                <w:rFonts w:ascii="Arial" w:hAnsi="Arial" w:cs="Arial"/>
                <w:b/>
              </w:rPr>
              <w:t>Delivering excellent service:</w:t>
            </w:r>
          </w:p>
          <w:p w14:paraId="007C366A" w14:textId="77777777" w:rsidR="009666AF" w:rsidRPr="00D239B8" w:rsidRDefault="009666AF" w:rsidP="00D239B8">
            <w:pPr>
              <w:pStyle w:val="NoSpacing"/>
              <w:rPr>
                <w:rFonts w:ascii="Arial" w:hAnsi="Arial" w:cs="Arial"/>
              </w:rPr>
            </w:pPr>
            <w:r w:rsidRPr="00D239B8">
              <w:rPr>
                <w:rFonts w:ascii="Arial" w:hAnsi="Arial" w:cs="Arial"/>
              </w:rPr>
              <w:t xml:space="preserve">Providing the best quality service to all students and staff and to external customers e.g. clients, suppliers. Building genuine and open long-term relationships </w:t>
            </w:r>
            <w:proofErr w:type="gramStart"/>
            <w:r w:rsidRPr="00D239B8">
              <w:rPr>
                <w:rFonts w:ascii="Arial" w:hAnsi="Arial" w:cs="Arial"/>
              </w:rPr>
              <w:t>in order to</w:t>
            </w:r>
            <w:proofErr w:type="gramEnd"/>
            <w:r w:rsidRPr="00D239B8">
              <w:rPr>
                <w:rFonts w:ascii="Arial" w:hAnsi="Arial" w:cs="Arial"/>
              </w:rPr>
              <w:t xml:space="preserve"> drive up service standards.</w:t>
            </w:r>
          </w:p>
          <w:p w14:paraId="38402958" w14:textId="77777777" w:rsidR="009666AF" w:rsidRPr="00D239B8" w:rsidRDefault="009666AF" w:rsidP="00D239B8">
            <w:pPr>
              <w:pStyle w:val="NoSpacing"/>
              <w:rPr>
                <w:rFonts w:ascii="Arial" w:hAnsi="Arial" w:cs="Arial"/>
              </w:rPr>
            </w:pPr>
            <w:r w:rsidRPr="00D239B8">
              <w:rPr>
                <w:rFonts w:ascii="Arial" w:hAnsi="Arial" w:cs="Arial"/>
              </w:rPr>
              <w:t xml:space="preserve"> </w:t>
            </w:r>
          </w:p>
        </w:tc>
      </w:tr>
      <w:tr w:rsidR="009666AF" w:rsidRPr="00D239B8" w14:paraId="3826D78E" w14:textId="77777777" w:rsidTr="00D239B8">
        <w:tc>
          <w:tcPr>
            <w:tcW w:w="8995" w:type="dxa"/>
            <w:tcMar>
              <w:top w:w="0" w:type="dxa"/>
              <w:left w:w="108" w:type="dxa"/>
              <w:bottom w:w="0" w:type="dxa"/>
              <w:right w:w="108" w:type="dxa"/>
            </w:tcMar>
          </w:tcPr>
          <w:p w14:paraId="7093B8B8" w14:textId="77777777" w:rsidR="009666AF" w:rsidRPr="00D239B8" w:rsidRDefault="009666AF" w:rsidP="00D239B8">
            <w:pPr>
              <w:pStyle w:val="NoSpacing"/>
              <w:rPr>
                <w:rFonts w:ascii="Arial" w:hAnsi="Arial" w:cs="Arial"/>
                <w:b/>
              </w:rPr>
            </w:pPr>
            <w:r w:rsidRPr="00D239B8">
              <w:rPr>
                <w:rFonts w:ascii="Arial" w:hAnsi="Arial" w:cs="Arial"/>
                <w:b/>
              </w:rPr>
              <w:t>Finding innovative solutions:</w:t>
            </w:r>
          </w:p>
          <w:p w14:paraId="6E226EF1" w14:textId="77777777" w:rsidR="009666AF" w:rsidRPr="00D239B8" w:rsidRDefault="009666AF" w:rsidP="00D239B8">
            <w:pPr>
              <w:pStyle w:val="NoSpacing"/>
              <w:rPr>
                <w:rFonts w:ascii="Arial" w:hAnsi="Arial" w:cs="Arial"/>
              </w:rPr>
            </w:pPr>
            <w:r w:rsidRPr="00D239B8">
              <w:rPr>
                <w:rFonts w:ascii="Arial" w:hAnsi="Arial" w:cs="Arial"/>
              </w:rPr>
              <w:t>Taking a holistic view and working enthusiastically and with creativity to analyse problems and develop innovative and workable solutions. Identifying opportunities for innovation.</w:t>
            </w:r>
          </w:p>
          <w:p w14:paraId="3A06F662" w14:textId="77777777" w:rsidR="009666AF" w:rsidRPr="00D239B8" w:rsidRDefault="009666AF" w:rsidP="00D239B8">
            <w:pPr>
              <w:pStyle w:val="NoSpacing"/>
              <w:rPr>
                <w:rFonts w:ascii="Arial" w:hAnsi="Arial" w:cs="Arial"/>
              </w:rPr>
            </w:pPr>
            <w:r w:rsidRPr="00D239B8">
              <w:rPr>
                <w:rFonts w:ascii="Arial" w:hAnsi="Arial" w:cs="Arial"/>
              </w:rPr>
              <w:t xml:space="preserve"> </w:t>
            </w:r>
          </w:p>
        </w:tc>
      </w:tr>
      <w:tr w:rsidR="009666AF" w:rsidRPr="00D239B8" w14:paraId="60A35EB9" w14:textId="77777777" w:rsidTr="00D239B8">
        <w:tc>
          <w:tcPr>
            <w:tcW w:w="8995" w:type="dxa"/>
            <w:tcMar>
              <w:top w:w="0" w:type="dxa"/>
              <w:left w:w="108" w:type="dxa"/>
              <w:bottom w:w="0" w:type="dxa"/>
              <w:right w:w="108" w:type="dxa"/>
            </w:tcMar>
          </w:tcPr>
          <w:p w14:paraId="45284724" w14:textId="77777777" w:rsidR="009666AF" w:rsidRPr="00D239B8" w:rsidRDefault="009666AF" w:rsidP="00D239B8">
            <w:pPr>
              <w:pStyle w:val="NoSpacing"/>
              <w:rPr>
                <w:rFonts w:ascii="Arial" w:hAnsi="Arial" w:cs="Arial"/>
                <w:b/>
              </w:rPr>
            </w:pPr>
            <w:r w:rsidRPr="00D239B8">
              <w:rPr>
                <w:rFonts w:ascii="Arial" w:hAnsi="Arial" w:cs="Arial"/>
                <w:b/>
              </w:rPr>
              <w:t>Embracing change:</w:t>
            </w:r>
          </w:p>
          <w:p w14:paraId="353E00C7" w14:textId="77777777" w:rsidR="009666AF" w:rsidRPr="00D239B8" w:rsidRDefault="009666AF" w:rsidP="00D239B8">
            <w:pPr>
              <w:pStyle w:val="NoSpacing"/>
              <w:rPr>
                <w:rFonts w:ascii="Arial" w:hAnsi="Arial" w:cs="Arial"/>
              </w:rPr>
            </w:pPr>
            <w:r w:rsidRPr="00D239B8">
              <w:rPr>
                <w:rFonts w:ascii="Arial" w:hAnsi="Arial" w:cs="Arial"/>
              </w:rPr>
              <w:t>Adjusting to unfamiliar situations, demands and changing roles. Seeing change as an opportunity and being receptive to new ideas.</w:t>
            </w:r>
          </w:p>
          <w:p w14:paraId="26B09DD3" w14:textId="77777777" w:rsidR="009666AF" w:rsidRPr="00D239B8" w:rsidRDefault="009666AF" w:rsidP="00D239B8">
            <w:pPr>
              <w:pStyle w:val="NoSpacing"/>
              <w:rPr>
                <w:rFonts w:ascii="Arial" w:hAnsi="Arial" w:cs="Arial"/>
              </w:rPr>
            </w:pPr>
            <w:r w:rsidRPr="00D239B8">
              <w:rPr>
                <w:rFonts w:ascii="Arial" w:hAnsi="Arial" w:cs="Arial"/>
              </w:rPr>
              <w:t> </w:t>
            </w:r>
          </w:p>
        </w:tc>
      </w:tr>
      <w:tr w:rsidR="009666AF" w:rsidRPr="00D239B8" w14:paraId="0A273D3A" w14:textId="77777777" w:rsidTr="00D239B8">
        <w:tc>
          <w:tcPr>
            <w:tcW w:w="8995" w:type="dxa"/>
            <w:tcMar>
              <w:top w:w="0" w:type="dxa"/>
              <w:left w:w="108" w:type="dxa"/>
              <w:bottom w:w="0" w:type="dxa"/>
              <w:right w:w="108" w:type="dxa"/>
            </w:tcMar>
          </w:tcPr>
          <w:p w14:paraId="7675CC73" w14:textId="77777777" w:rsidR="009666AF" w:rsidRPr="00D239B8" w:rsidRDefault="009666AF" w:rsidP="00D239B8">
            <w:pPr>
              <w:pStyle w:val="NoSpacing"/>
              <w:rPr>
                <w:rFonts w:ascii="Arial" w:hAnsi="Arial" w:cs="Arial"/>
                <w:b/>
              </w:rPr>
            </w:pPr>
            <w:r w:rsidRPr="00D239B8">
              <w:rPr>
                <w:rFonts w:ascii="Arial" w:hAnsi="Arial" w:cs="Arial"/>
                <w:b/>
              </w:rPr>
              <w:t>Using resources:</w:t>
            </w:r>
          </w:p>
          <w:p w14:paraId="2031518A" w14:textId="77777777" w:rsidR="009666AF" w:rsidRPr="00D239B8" w:rsidRDefault="009666AF" w:rsidP="00D239B8">
            <w:pPr>
              <w:pStyle w:val="NoSpacing"/>
              <w:rPr>
                <w:rFonts w:ascii="Arial" w:hAnsi="Arial" w:cs="Arial"/>
              </w:rPr>
            </w:pPr>
            <w:r w:rsidRPr="00D239B8">
              <w:rPr>
                <w:rFonts w:ascii="Arial" w:hAnsi="Arial" w:cs="Arial"/>
              </w:rPr>
              <w:t xml:space="preserve">Making effective use of available resources including people, information, </w:t>
            </w:r>
            <w:proofErr w:type="gramStart"/>
            <w:r w:rsidRPr="00D239B8">
              <w:rPr>
                <w:rFonts w:ascii="Arial" w:hAnsi="Arial" w:cs="Arial"/>
              </w:rPr>
              <w:t>networks</w:t>
            </w:r>
            <w:proofErr w:type="gramEnd"/>
            <w:r w:rsidRPr="00D239B8">
              <w:rPr>
                <w:rFonts w:ascii="Arial" w:hAnsi="Arial" w:cs="Arial"/>
              </w:rPr>
              <w:t xml:space="preserve"> and budgets. Being aware of the financial and commercial aspects of the University.</w:t>
            </w:r>
          </w:p>
          <w:p w14:paraId="1F11D50E" w14:textId="77777777" w:rsidR="009666AF" w:rsidRPr="00D239B8" w:rsidRDefault="009666AF" w:rsidP="00D239B8">
            <w:pPr>
              <w:pStyle w:val="NoSpacing"/>
              <w:rPr>
                <w:rFonts w:ascii="Arial" w:hAnsi="Arial" w:cs="Arial"/>
              </w:rPr>
            </w:pPr>
          </w:p>
        </w:tc>
      </w:tr>
      <w:tr w:rsidR="009666AF" w:rsidRPr="00D239B8" w14:paraId="10F54562" w14:textId="77777777" w:rsidTr="00D239B8">
        <w:tc>
          <w:tcPr>
            <w:tcW w:w="8995" w:type="dxa"/>
            <w:tcMar>
              <w:top w:w="0" w:type="dxa"/>
              <w:left w:w="108" w:type="dxa"/>
              <w:bottom w:w="0" w:type="dxa"/>
              <w:right w:w="108" w:type="dxa"/>
            </w:tcMar>
          </w:tcPr>
          <w:p w14:paraId="1E6483F5" w14:textId="77777777" w:rsidR="009666AF" w:rsidRPr="00D239B8" w:rsidRDefault="009666AF" w:rsidP="00D239B8">
            <w:pPr>
              <w:pStyle w:val="NoSpacing"/>
              <w:rPr>
                <w:rFonts w:ascii="Arial" w:hAnsi="Arial" w:cs="Arial"/>
                <w:b/>
              </w:rPr>
            </w:pPr>
            <w:r w:rsidRPr="00D239B8">
              <w:rPr>
                <w:rFonts w:ascii="Arial" w:hAnsi="Arial" w:cs="Arial"/>
                <w:b/>
              </w:rPr>
              <w:t>Engaging with the big picture:</w:t>
            </w:r>
          </w:p>
          <w:p w14:paraId="11271617" w14:textId="77777777" w:rsidR="009666AF" w:rsidRPr="00D239B8" w:rsidRDefault="009666AF" w:rsidP="00D239B8">
            <w:pPr>
              <w:pStyle w:val="NoSpacing"/>
              <w:rPr>
                <w:rFonts w:ascii="Arial" w:hAnsi="Arial" w:cs="Arial"/>
              </w:rPr>
            </w:pPr>
            <w:r w:rsidRPr="00D239B8">
              <w:rPr>
                <w:rFonts w:ascii="Arial" w:hAnsi="Arial" w:cs="Arial"/>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238719CB" w14:textId="77777777" w:rsidR="009666AF" w:rsidRPr="00D239B8" w:rsidRDefault="009666AF" w:rsidP="00D239B8">
            <w:pPr>
              <w:pStyle w:val="NoSpacing"/>
              <w:rPr>
                <w:rFonts w:ascii="Arial" w:hAnsi="Arial" w:cs="Arial"/>
              </w:rPr>
            </w:pPr>
            <w:r w:rsidRPr="00D239B8">
              <w:rPr>
                <w:rFonts w:ascii="Arial" w:hAnsi="Arial" w:cs="Arial"/>
              </w:rPr>
              <w:t xml:space="preserve"> </w:t>
            </w:r>
          </w:p>
        </w:tc>
      </w:tr>
      <w:tr w:rsidR="009666AF" w:rsidRPr="00D239B8" w14:paraId="0A0787BD" w14:textId="77777777" w:rsidTr="00D239B8">
        <w:tc>
          <w:tcPr>
            <w:tcW w:w="8995" w:type="dxa"/>
            <w:tcMar>
              <w:top w:w="0" w:type="dxa"/>
              <w:left w:w="108" w:type="dxa"/>
              <w:bottom w:w="0" w:type="dxa"/>
              <w:right w:w="108" w:type="dxa"/>
            </w:tcMar>
          </w:tcPr>
          <w:p w14:paraId="2C7382C4" w14:textId="77777777" w:rsidR="009666AF" w:rsidRPr="00D239B8" w:rsidRDefault="009666AF" w:rsidP="00D239B8">
            <w:pPr>
              <w:pStyle w:val="NoSpacing"/>
              <w:rPr>
                <w:rFonts w:ascii="Arial" w:hAnsi="Arial" w:cs="Arial"/>
                <w:b/>
              </w:rPr>
            </w:pPr>
            <w:r w:rsidRPr="00D239B8">
              <w:rPr>
                <w:rFonts w:ascii="Arial" w:hAnsi="Arial" w:cs="Arial"/>
                <w:b/>
              </w:rPr>
              <w:t>Developing self and others:</w:t>
            </w:r>
          </w:p>
          <w:p w14:paraId="666C5B96" w14:textId="77777777" w:rsidR="009666AF" w:rsidRPr="00D239B8" w:rsidRDefault="009666AF" w:rsidP="00D239B8">
            <w:pPr>
              <w:pStyle w:val="NoSpacing"/>
              <w:rPr>
                <w:rFonts w:ascii="Arial" w:hAnsi="Arial" w:cs="Arial"/>
              </w:rPr>
            </w:pPr>
            <w:r w:rsidRPr="00D239B8">
              <w:rPr>
                <w:rFonts w:ascii="Arial" w:hAnsi="Arial" w:cs="Arial"/>
              </w:rPr>
              <w:t xml:space="preserve">Showing commitment to own development and supporting and encouraging others to develop their knowledge, </w:t>
            </w:r>
            <w:proofErr w:type="gramStart"/>
            <w:r w:rsidRPr="00D239B8">
              <w:rPr>
                <w:rFonts w:ascii="Arial" w:hAnsi="Arial" w:cs="Arial"/>
              </w:rPr>
              <w:t>skills</w:t>
            </w:r>
            <w:proofErr w:type="gramEnd"/>
            <w:r w:rsidRPr="00D239B8">
              <w:rPr>
                <w:rFonts w:ascii="Arial" w:hAnsi="Arial" w:cs="Arial"/>
              </w:rPr>
              <w:t xml:space="preserve"> and behaviours to enable them to reach their full potential for the wider benefit of the University.</w:t>
            </w:r>
          </w:p>
          <w:p w14:paraId="66028725" w14:textId="77777777" w:rsidR="009666AF" w:rsidRPr="00D239B8" w:rsidRDefault="009666AF" w:rsidP="00D239B8">
            <w:pPr>
              <w:pStyle w:val="NoSpacing"/>
              <w:rPr>
                <w:rFonts w:ascii="Arial" w:hAnsi="Arial" w:cs="Arial"/>
              </w:rPr>
            </w:pPr>
            <w:r w:rsidRPr="00D239B8">
              <w:rPr>
                <w:rFonts w:ascii="Arial" w:hAnsi="Arial" w:cs="Arial"/>
              </w:rPr>
              <w:t xml:space="preserve"> </w:t>
            </w:r>
          </w:p>
        </w:tc>
      </w:tr>
      <w:tr w:rsidR="009666AF" w:rsidRPr="00D239B8" w14:paraId="563B43F9" w14:textId="77777777" w:rsidTr="00D239B8">
        <w:tc>
          <w:tcPr>
            <w:tcW w:w="8995" w:type="dxa"/>
            <w:tcMar>
              <w:top w:w="0" w:type="dxa"/>
              <w:left w:w="108" w:type="dxa"/>
              <w:bottom w:w="0" w:type="dxa"/>
              <w:right w:w="108" w:type="dxa"/>
            </w:tcMar>
          </w:tcPr>
          <w:p w14:paraId="5DEF0359" w14:textId="77777777" w:rsidR="009666AF" w:rsidRPr="00D239B8" w:rsidRDefault="009666AF" w:rsidP="00D239B8">
            <w:pPr>
              <w:pStyle w:val="NoSpacing"/>
              <w:rPr>
                <w:rFonts w:ascii="Arial" w:hAnsi="Arial" w:cs="Arial"/>
                <w:b/>
              </w:rPr>
            </w:pPr>
            <w:r w:rsidRPr="00D239B8">
              <w:rPr>
                <w:rFonts w:ascii="Arial" w:hAnsi="Arial" w:cs="Arial"/>
                <w:b/>
              </w:rPr>
              <w:t>Working with people:</w:t>
            </w:r>
          </w:p>
          <w:p w14:paraId="3560552F" w14:textId="77777777" w:rsidR="009666AF" w:rsidRPr="00D239B8" w:rsidRDefault="009666AF" w:rsidP="00D239B8">
            <w:pPr>
              <w:pStyle w:val="NoSpacing"/>
              <w:rPr>
                <w:rFonts w:ascii="Arial" w:hAnsi="Arial" w:cs="Arial"/>
              </w:rPr>
            </w:pPr>
            <w:r w:rsidRPr="00D239B8">
              <w:rPr>
                <w:rFonts w:ascii="Arial" w:hAnsi="Arial" w:cs="Arial"/>
              </w:rPr>
              <w:t xml:space="preserve">Working co-operatively with others </w:t>
            </w:r>
            <w:proofErr w:type="gramStart"/>
            <w:r w:rsidRPr="00D239B8">
              <w:rPr>
                <w:rFonts w:ascii="Arial" w:hAnsi="Arial" w:cs="Arial"/>
              </w:rPr>
              <w:t>in order to</w:t>
            </w:r>
            <w:proofErr w:type="gramEnd"/>
            <w:r w:rsidRPr="00D239B8">
              <w:rPr>
                <w:rFonts w:ascii="Arial" w:hAnsi="Arial" w:cs="Arial"/>
              </w:rPr>
              <w:t xml:space="preserve"> achieve objectives. Demonstrating a commitment to diversity and applying a wider range of interpersonal skills. </w:t>
            </w:r>
          </w:p>
          <w:p w14:paraId="4BB0BC79" w14:textId="77777777" w:rsidR="009666AF" w:rsidRPr="00D239B8" w:rsidRDefault="009666AF" w:rsidP="00D239B8">
            <w:pPr>
              <w:pStyle w:val="NoSpacing"/>
              <w:rPr>
                <w:rFonts w:ascii="Arial" w:hAnsi="Arial" w:cs="Arial"/>
              </w:rPr>
            </w:pPr>
            <w:r w:rsidRPr="00D239B8">
              <w:rPr>
                <w:rFonts w:ascii="Arial" w:hAnsi="Arial" w:cs="Arial"/>
              </w:rPr>
              <w:t xml:space="preserve"> </w:t>
            </w:r>
          </w:p>
        </w:tc>
      </w:tr>
      <w:tr w:rsidR="009666AF" w:rsidRPr="00D239B8" w14:paraId="6A5D083E" w14:textId="77777777" w:rsidTr="00D239B8">
        <w:tc>
          <w:tcPr>
            <w:tcW w:w="8995" w:type="dxa"/>
            <w:tcMar>
              <w:top w:w="0" w:type="dxa"/>
              <w:left w:w="108" w:type="dxa"/>
              <w:bottom w:w="0" w:type="dxa"/>
              <w:right w:w="108" w:type="dxa"/>
            </w:tcMar>
          </w:tcPr>
          <w:p w14:paraId="3AAB9561" w14:textId="77777777" w:rsidR="009666AF" w:rsidRPr="00D239B8" w:rsidRDefault="009666AF" w:rsidP="00D239B8">
            <w:pPr>
              <w:pStyle w:val="NoSpacing"/>
              <w:rPr>
                <w:rFonts w:ascii="Arial" w:hAnsi="Arial" w:cs="Arial"/>
                <w:b/>
              </w:rPr>
            </w:pPr>
            <w:r w:rsidRPr="00D239B8">
              <w:rPr>
                <w:rFonts w:ascii="Arial" w:hAnsi="Arial" w:cs="Arial"/>
                <w:b/>
              </w:rPr>
              <w:t>Achieving results:</w:t>
            </w:r>
          </w:p>
          <w:p w14:paraId="581C6FA1" w14:textId="77777777" w:rsidR="009666AF" w:rsidRDefault="009666AF" w:rsidP="00D239B8">
            <w:pPr>
              <w:pStyle w:val="NoSpacing"/>
              <w:rPr>
                <w:rFonts w:ascii="Arial" w:hAnsi="Arial" w:cs="Arial"/>
              </w:rPr>
            </w:pPr>
            <w:r w:rsidRPr="00D239B8">
              <w:rPr>
                <w:rFonts w:ascii="Arial" w:hAnsi="Arial" w:cs="Arial"/>
              </w:rPr>
              <w:t>Planning and organising workloads to ensure that deadlines are met within resource constraints. Consistently meeting objectives and success criteria.</w:t>
            </w:r>
          </w:p>
          <w:p w14:paraId="638E6F9F" w14:textId="77777777" w:rsidR="00D239B8" w:rsidRPr="00D239B8" w:rsidRDefault="00D239B8" w:rsidP="00D239B8">
            <w:pPr>
              <w:pStyle w:val="NoSpacing"/>
              <w:rPr>
                <w:rFonts w:ascii="Arial" w:hAnsi="Arial" w:cs="Arial"/>
              </w:rPr>
            </w:pPr>
          </w:p>
        </w:tc>
      </w:tr>
    </w:tbl>
    <w:p w14:paraId="6D079ED1" w14:textId="77777777" w:rsidR="00083B74" w:rsidRPr="00D239B8" w:rsidRDefault="00083B74" w:rsidP="00D239B8">
      <w:pPr>
        <w:rPr>
          <w:rFonts w:ascii="Arial" w:hAnsi="Arial" w:cs="Arial"/>
          <w:sz w:val="22"/>
          <w:szCs w:val="22"/>
        </w:rPr>
      </w:pPr>
    </w:p>
    <w:sectPr w:rsidR="00083B74" w:rsidRPr="00D239B8" w:rsidSect="00D239B8">
      <w:headerReference w:type="default" r:id="rId8"/>
      <w:footerReference w:type="default" r:id="rId9"/>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4BFC" w14:textId="77777777" w:rsidR="00EE52D7" w:rsidRDefault="00EE52D7">
      <w:r>
        <w:separator/>
      </w:r>
    </w:p>
  </w:endnote>
  <w:endnote w:type="continuationSeparator" w:id="0">
    <w:p w14:paraId="3E1103A8" w14:textId="77777777" w:rsidR="00EE52D7" w:rsidRDefault="00EE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3F31" w14:textId="788A0CCB" w:rsidR="00A34B90" w:rsidRPr="009C096B" w:rsidRDefault="00A34B90">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06DD4">
      <w:rPr>
        <w:rFonts w:ascii="Arial" w:hAnsi="Arial" w:cs="Arial"/>
        <w:noProof/>
      </w:rPr>
      <w:t>4</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0D41" w14:textId="77777777" w:rsidR="00EE52D7" w:rsidRDefault="00EE52D7">
      <w:r>
        <w:separator/>
      </w:r>
    </w:p>
  </w:footnote>
  <w:footnote w:type="continuationSeparator" w:id="0">
    <w:p w14:paraId="7E95DC3C" w14:textId="77777777" w:rsidR="00EE52D7" w:rsidRDefault="00EE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4AFA" w14:textId="5CE1FBDE" w:rsidR="00BD11DC" w:rsidRDefault="00BD11DC">
    <w:pPr>
      <w:pStyle w:val="Header"/>
    </w:pPr>
    <w:r w:rsidRPr="00BD11DC">
      <w:rPr>
        <w:rFonts w:ascii="Arial" w:hAnsi="Arial" w:cs="Arial"/>
        <w:b/>
        <w:noProof/>
        <w:sz w:val="24"/>
        <w:szCs w:val="24"/>
      </w:rPr>
      <w:drawing>
        <wp:inline distT="0" distB="0" distL="0" distR="0" wp14:anchorId="648849D0" wp14:editId="5B84AC6B">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7AD"/>
    <w:multiLevelType w:val="hybridMultilevel"/>
    <w:tmpl w:val="6F987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B3D30"/>
    <w:multiLevelType w:val="hybridMultilevel"/>
    <w:tmpl w:val="23943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54346"/>
    <w:multiLevelType w:val="hybridMultilevel"/>
    <w:tmpl w:val="433CCD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72065"/>
    <w:multiLevelType w:val="hybridMultilevel"/>
    <w:tmpl w:val="F25C61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B4CA9"/>
    <w:multiLevelType w:val="hybridMultilevel"/>
    <w:tmpl w:val="98521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D3BCB"/>
    <w:multiLevelType w:val="hybridMultilevel"/>
    <w:tmpl w:val="246A3A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E0E97"/>
    <w:multiLevelType w:val="hybridMultilevel"/>
    <w:tmpl w:val="F49A6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DC9"/>
    <w:multiLevelType w:val="hybridMultilevel"/>
    <w:tmpl w:val="4C4C8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6310C"/>
    <w:multiLevelType w:val="hybridMultilevel"/>
    <w:tmpl w:val="98521A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15AD5"/>
    <w:multiLevelType w:val="hybridMultilevel"/>
    <w:tmpl w:val="AE581C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905655">
    <w:abstractNumId w:val="1"/>
  </w:num>
  <w:num w:numId="2" w16cid:durableId="677805938">
    <w:abstractNumId w:val="7"/>
  </w:num>
  <w:num w:numId="3" w16cid:durableId="1106853594">
    <w:abstractNumId w:val="0"/>
  </w:num>
  <w:num w:numId="4" w16cid:durableId="950431876">
    <w:abstractNumId w:val="2"/>
  </w:num>
  <w:num w:numId="5" w16cid:durableId="1962419666">
    <w:abstractNumId w:val="6"/>
  </w:num>
  <w:num w:numId="6" w16cid:durableId="1530725519">
    <w:abstractNumId w:val="8"/>
  </w:num>
  <w:num w:numId="7" w16cid:durableId="935944866">
    <w:abstractNumId w:val="3"/>
  </w:num>
  <w:num w:numId="8" w16cid:durableId="78452559">
    <w:abstractNumId w:val="5"/>
  </w:num>
  <w:num w:numId="9" w16cid:durableId="287199651">
    <w:abstractNumId w:val="9"/>
  </w:num>
  <w:num w:numId="10" w16cid:durableId="1897037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47D7"/>
    <w:rsid w:val="00020019"/>
    <w:rsid w:val="00020EA8"/>
    <w:rsid w:val="00034B48"/>
    <w:rsid w:val="00040B67"/>
    <w:rsid w:val="00083B74"/>
    <w:rsid w:val="000909AB"/>
    <w:rsid w:val="00092DF0"/>
    <w:rsid w:val="000A360B"/>
    <w:rsid w:val="000B2517"/>
    <w:rsid w:val="000E2032"/>
    <w:rsid w:val="000E22B1"/>
    <w:rsid w:val="00110B6C"/>
    <w:rsid w:val="00160AE4"/>
    <w:rsid w:val="00165888"/>
    <w:rsid w:val="001841B2"/>
    <w:rsid w:val="001B7253"/>
    <w:rsid w:val="001E5A5B"/>
    <w:rsid w:val="001F0DAB"/>
    <w:rsid w:val="001F5144"/>
    <w:rsid w:val="002029CB"/>
    <w:rsid w:val="0020546D"/>
    <w:rsid w:val="0021107C"/>
    <w:rsid w:val="002162BF"/>
    <w:rsid w:val="00217EC5"/>
    <w:rsid w:val="0022113D"/>
    <w:rsid w:val="00230FC9"/>
    <w:rsid w:val="00233EC1"/>
    <w:rsid w:val="00236C8E"/>
    <w:rsid w:val="0024068B"/>
    <w:rsid w:val="002518D8"/>
    <w:rsid w:val="00253EAA"/>
    <w:rsid w:val="002648F9"/>
    <w:rsid w:val="002671C1"/>
    <w:rsid w:val="00292A89"/>
    <w:rsid w:val="002A1699"/>
    <w:rsid w:val="002B0322"/>
    <w:rsid w:val="002B0E04"/>
    <w:rsid w:val="002B1859"/>
    <w:rsid w:val="002B7774"/>
    <w:rsid w:val="002C1C16"/>
    <w:rsid w:val="002C5980"/>
    <w:rsid w:val="002D2634"/>
    <w:rsid w:val="002E7CCA"/>
    <w:rsid w:val="002F48B2"/>
    <w:rsid w:val="00321906"/>
    <w:rsid w:val="00334500"/>
    <w:rsid w:val="0034114A"/>
    <w:rsid w:val="0034548B"/>
    <w:rsid w:val="00345E5B"/>
    <w:rsid w:val="003564C9"/>
    <w:rsid w:val="003A31B4"/>
    <w:rsid w:val="003A643A"/>
    <w:rsid w:val="003C4D7B"/>
    <w:rsid w:val="003D4CD7"/>
    <w:rsid w:val="003E6ABB"/>
    <w:rsid w:val="003F1190"/>
    <w:rsid w:val="00415808"/>
    <w:rsid w:val="0042207E"/>
    <w:rsid w:val="004432BD"/>
    <w:rsid w:val="0046455E"/>
    <w:rsid w:val="00464D6E"/>
    <w:rsid w:val="00484428"/>
    <w:rsid w:val="004B0631"/>
    <w:rsid w:val="004B290D"/>
    <w:rsid w:val="004B758A"/>
    <w:rsid w:val="00504ABC"/>
    <w:rsid w:val="00531286"/>
    <w:rsid w:val="00531C3E"/>
    <w:rsid w:val="005457A7"/>
    <w:rsid w:val="00557E4E"/>
    <w:rsid w:val="00573A94"/>
    <w:rsid w:val="00580045"/>
    <w:rsid w:val="00591D54"/>
    <w:rsid w:val="005D4D0D"/>
    <w:rsid w:val="005F3223"/>
    <w:rsid w:val="00606DD4"/>
    <w:rsid w:val="0061313A"/>
    <w:rsid w:val="0062058D"/>
    <w:rsid w:val="00627CCA"/>
    <w:rsid w:val="006475BF"/>
    <w:rsid w:val="0065075C"/>
    <w:rsid w:val="006535F9"/>
    <w:rsid w:val="006602EF"/>
    <w:rsid w:val="00671DC7"/>
    <w:rsid w:val="00686EF6"/>
    <w:rsid w:val="006A2DE6"/>
    <w:rsid w:val="00700462"/>
    <w:rsid w:val="007011EB"/>
    <w:rsid w:val="00701C68"/>
    <w:rsid w:val="00706EB3"/>
    <w:rsid w:val="00737DA8"/>
    <w:rsid w:val="00740D61"/>
    <w:rsid w:val="00747A92"/>
    <w:rsid w:val="00763FD5"/>
    <w:rsid w:val="007B1907"/>
    <w:rsid w:val="007C2FF9"/>
    <w:rsid w:val="007C5F5C"/>
    <w:rsid w:val="007D4F9B"/>
    <w:rsid w:val="007F5183"/>
    <w:rsid w:val="007F7D75"/>
    <w:rsid w:val="00803ED9"/>
    <w:rsid w:val="00821A1C"/>
    <w:rsid w:val="00822DDD"/>
    <w:rsid w:val="00841388"/>
    <w:rsid w:val="00860022"/>
    <w:rsid w:val="008763B1"/>
    <w:rsid w:val="008B7585"/>
    <w:rsid w:val="008C2C80"/>
    <w:rsid w:val="008D0D1D"/>
    <w:rsid w:val="008D6061"/>
    <w:rsid w:val="008E2602"/>
    <w:rsid w:val="008F28E5"/>
    <w:rsid w:val="00906293"/>
    <w:rsid w:val="009105C0"/>
    <w:rsid w:val="009441F5"/>
    <w:rsid w:val="00944386"/>
    <w:rsid w:val="0096004B"/>
    <w:rsid w:val="009666AF"/>
    <w:rsid w:val="00966925"/>
    <w:rsid w:val="00982D24"/>
    <w:rsid w:val="00984CD8"/>
    <w:rsid w:val="009B6948"/>
    <w:rsid w:val="009C0464"/>
    <w:rsid w:val="009D48A3"/>
    <w:rsid w:val="009F282F"/>
    <w:rsid w:val="00A209E6"/>
    <w:rsid w:val="00A276E1"/>
    <w:rsid w:val="00A277F7"/>
    <w:rsid w:val="00A309B5"/>
    <w:rsid w:val="00A34B90"/>
    <w:rsid w:val="00A373A2"/>
    <w:rsid w:val="00A4176E"/>
    <w:rsid w:val="00A466CE"/>
    <w:rsid w:val="00A477A7"/>
    <w:rsid w:val="00A50405"/>
    <w:rsid w:val="00A9491E"/>
    <w:rsid w:val="00A94A7C"/>
    <w:rsid w:val="00AA4D35"/>
    <w:rsid w:val="00AB16D1"/>
    <w:rsid w:val="00AB3436"/>
    <w:rsid w:val="00AC598A"/>
    <w:rsid w:val="00AD2B3D"/>
    <w:rsid w:val="00AE13A4"/>
    <w:rsid w:val="00AF6048"/>
    <w:rsid w:val="00B227DD"/>
    <w:rsid w:val="00B475A2"/>
    <w:rsid w:val="00B63DAE"/>
    <w:rsid w:val="00B93CA2"/>
    <w:rsid w:val="00B97907"/>
    <w:rsid w:val="00BB130F"/>
    <w:rsid w:val="00BC47C4"/>
    <w:rsid w:val="00BD11DC"/>
    <w:rsid w:val="00BD4AE0"/>
    <w:rsid w:val="00C20CBF"/>
    <w:rsid w:val="00C32E9F"/>
    <w:rsid w:val="00C40143"/>
    <w:rsid w:val="00C5745F"/>
    <w:rsid w:val="00C6554A"/>
    <w:rsid w:val="00C835B5"/>
    <w:rsid w:val="00CA4D1C"/>
    <w:rsid w:val="00CB053E"/>
    <w:rsid w:val="00CE4610"/>
    <w:rsid w:val="00CF33EC"/>
    <w:rsid w:val="00D1310B"/>
    <w:rsid w:val="00D239B8"/>
    <w:rsid w:val="00D4342E"/>
    <w:rsid w:val="00DA5FDA"/>
    <w:rsid w:val="00DB62C5"/>
    <w:rsid w:val="00DC686E"/>
    <w:rsid w:val="00DD0EC4"/>
    <w:rsid w:val="00DD6809"/>
    <w:rsid w:val="00DF33C9"/>
    <w:rsid w:val="00DF3D6F"/>
    <w:rsid w:val="00E221FB"/>
    <w:rsid w:val="00E34DE2"/>
    <w:rsid w:val="00E503A1"/>
    <w:rsid w:val="00E8190A"/>
    <w:rsid w:val="00EA2B8F"/>
    <w:rsid w:val="00EA571A"/>
    <w:rsid w:val="00ED0E32"/>
    <w:rsid w:val="00ED2D7D"/>
    <w:rsid w:val="00EE52D7"/>
    <w:rsid w:val="00F0235A"/>
    <w:rsid w:val="00F0250C"/>
    <w:rsid w:val="00F22367"/>
    <w:rsid w:val="00F25519"/>
    <w:rsid w:val="00F30141"/>
    <w:rsid w:val="00F3069C"/>
    <w:rsid w:val="00F4561B"/>
    <w:rsid w:val="00F70098"/>
    <w:rsid w:val="00F744AF"/>
    <w:rsid w:val="00F80367"/>
    <w:rsid w:val="00F810F6"/>
    <w:rsid w:val="00FA780A"/>
    <w:rsid w:val="00FA78F7"/>
    <w:rsid w:val="00FB672E"/>
    <w:rsid w:val="00FD3308"/>
    <w:rsid w:val="00FD592B"/>
    <w:rsid w:val="00FE3731"/>
    <w:rsid w:val="00FE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660DF"/>
  <w15:chartTrackingRefBased/>
  <w15:docId w15:val="{D4BBC5DC-5314-4F65-A35F-3FB699CE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B0631"/>
    <w:rPr>
      <w:rFonts w:ascii="Tahoma" w:hAnsi="Tahoma" w:cs="Tahoma"/>
      <w:sz w:val="16"/>
      <w:szCs w:val="16"/>
    </w:rPr>
  </w:style>
  <w:style w:type="character" w:customStyle="1" w:styleId="BalloonTextChar">
    <w:name w:val="Balloon Text Char"/>
    <w:link w:val="BalloonText"/>
    <w:rsid w:val="004B0631"/>
    <w:rPr>
      <w:rFonts w:ascii="Tahoma" w:hAnsi="Tahoma" w:cs="Tahoma"/>
      <w:sz w:val="16"/>
      <w:szCs w:val="16"/>
      <w:lang w:eastAsia="en-US"/>
    </w:rPr>
  </w:style>
  <w:style w:type="paragraph" w:styleId="NoSpacing">
    <w:name w:val="No Spacing"/>
    <w:uiPriority w:val="1"/>
    <w:qFormat/>
    <w:rsid w:val="009666A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E561-383F-4E7D-9C8E-031E6400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dc:description/>
  <cp:lastModifiedBy>Claire Coombes</cp:lastModifiedBy>
  <cp:revision>2</cp:revision>
  <cp:lastPrinted>2013-06-13T09:34:00Z</cp:lastPrinted>
  <dcterms:created xsi:type="dcterms:W3CDTF">2024-10-07T14:09:00Z</dcterms:created>
  <dcterms:modified xsi:type="dcterms:W3CDTF">2024-10-07T14:09:00Z</dcterms:modified>
</cp:coreProperties>
</file>