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FDC2" w14:textId="64EF3FE6" w:rsidR="00CA4D1C" w:rsidRPr="00083B74" w:rsidRDefault="002E770A" w:rsidP="00083B74">
      <w:pPr>
        <w:rPr>
          <w:rFonts w:ascii="Arial" w:hAnsi="Arial" w:cs="Arial"/>
          <w:b/>
          <w:sz w:val="23"/>
        </w:rPr>
      </w:pPr>
      <w:r w:rsidRPr="00083B74">
        <w:rPr>
          <w:rFonts w:ascii="Arial" w:hAnsi="Arial" w:cs="Arial"/>
          <w:b/>
          <w:noProof/>
          <w:sz w:val="23"/>
        </w:rPr>
        <w:drawing>
          <wp:inline distT="0" distB="0" distL="0" distR="0" wp14:anchorId="6A2A8221" wp14:editId="79DB1631">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D61BCBE" w14:textId="77777777" w:rsidR="00CA4D1C" w:rsidRPr="00083B74" w:rsidRDefault="00CA4D1C" w:rsidP="00083B74">
      <w:pPr>
        <w:jc w:val="center"/>
        <w:rPr>
          <w:rFonts w:ascii="Arial" w:hAnsi="Arial" w:cs="Arial"/>
          <w:b/>
          <w:sz w:val="23"/>
        </w:rPr>
      </w:pPr>
    </w:p>
    <w:p w14:paraId="49928084" w14:textId="77777777"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14:paraId="14592A56"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CA4D1C" w:rsidRPr="00083B74" w14:paraId="69351D45" w14:textId="77777777" w:rsidTr="00502C7A">
        <w:trPr>
          <w:trHeight w:val="454"/>
        </w:trPr>
        <w:tc>
          <w:tcPr>
            <w:tcW w:w="2943" w:type="dxa"/>
            <w:shd w:val="clear" w:color="auto" w:fill="DAEEF3"/>
          </w:tcPr>
          <w:p w14:paraId="66931BCB" w14:textId="498EBE99" w:rsidR="000C166D" w:rsidRPr="00083B74" w:rsidRDefault="00CA4D1C" w:rsidP="00083B74">
            <w:pPr>
              <w:rPr>
                <w:rFonts w:ascii="Arial" w:hAnsi="Arial" w:cs="Arial"/>
                <w:b/>
                <w:sz w:val="23"/>
                <w:szCs w:val="22"/>
              </w:rPr>
            </w:pPr>
            <w:r w:rsidRPr="00083B74">
              <w:rPr>
                <w:rFonts w:ascii="Arial" w:hAnsi="Arial" w:cs="Arial"/>
                <w:b/>
                <w:sz w:val="23"/>
                <w:szCs w:val="22"/>
              </w:rPr>
              <w:t>Job title:</w:t>
            </w:r>
          </w:p>
        </w:tc>
        <w:tc>
          <w:tcPr>
            <w:tcW w:w="5777" w:type="dxa"/>
          </w:tcPr>
          <w:p w14:paraId="34317A7F" w14:textId="7914C707" w:rsidR="00CA4D1C" w:rsidRPr="00083B74" w:rsidRDefault="00D61532" w:rsidP="00502C7A">
            <w:pPr>
              <w:ind w:left="2835" w:hanging="2835"/>
              <w:rPr>
                <w:rFonts w:ascii="Arial" w:hAnsi="Arial" w:cs="Arial"/>
                <w:b/>
                <w:sz w:val="23"/>
              </w:rPr>
            </w:pPr>
            <w:r w:rsidRPr="00780CA7">
              <w:rPr>
                <w:rFonts w:ascii="Arial" w:hAnsi="Arial" w:cs="Arial"/>
                <w:b/>
                <w:sz w:val="22"/>
                <w:szCs w:val="22"/>
              </w:rPr>
              <w:t>Project Manager</w:t>
            </w:r>
          </w:p>
        </w:tc>
      </w:tr>
      <w:tr w:rsidR="00CA4D1C" w:rsidRPr="00083B74" w14:paraId="72AB7ACC" w14:textId="77777777" w:rsidTr="00502C7A">
        <w:trPr>
          <w:trHeight w:val="454"/>
        </w:trPr>
        <w:tc>
          <w:tcPr>
            <w:tcW w:w="2943" w:type="dxa"/>
            <w:shd w:val="clear" w:color="auto" w:fill="DAEEF3"/>
          </w:tcPr>
          <w:p w14:paraId="5C28994A" w14:textId="2C2A97F8" w:rsidR="000C166D" w:rsidRPr="00083B74" w:rsidRDefault="00CA4D1C" w:rsidP="00083B74">
            <w:pPr>
              <w:rPr>
                <w:rFonts w:ascii="Arial" w:hAnsi="Arial" w:cs="Arial"/>
                <w:b/>
                <w:sz w:val="23"/>
                <w:szCs w:val="22"/>
              </w:rPr>
            </w:pPr>
            <w:r w:rsidRPr="00083B74">
              <w:rPr>
                <w:rFonts w:ascii="Arial" w:hAnsi="Arial" w:cs="Arial"/>
                <w:b/>
                <w:sz w:val="23"/>
                <w:szCs w:val="22"/>
              </w:rPr>
              <w:t>De</w:t>
            </w:r>
            <w:r w:rsidR="00502C7A">
              <w:rPr>
                <w:rFonts w:ascii="Arial" w:hAnsi="Arial" w:cs="Arial"/>
                <w:b/>
                <w:sz w:val="23"/>
                <w:szCs w:val="22"/>
              </w:rPr>
              <w:t>p</w:t>
            </w:r>
            <w:r w:rsidRPr="00083B74">
              <w:rPr>
                <w:rFonts w:ascii="Arial" w:hAnsi="Arial" w:cs="Arial"/>
                <w:b/>
                <w:sz w:val="23"/>
                <w:szCs w:val="22"/>
              </w:rPr>
              <w:t>artment/School:</w:t>
            </w:r>
          </w:p>
        </w:tc>
        <w:tc>
          <w:tcPr>
            <w:tcW w:w="5777" w:type="dxa"/>
          </w:tcPr>
          <w:p w14:paraId="008E6AFF" w14:textId="4AB6CD50" w:rsidR="00D61532" w:rsidRPr="00D61532" w:rsidRDefault="00D61532" w:rsidP="00502C7A">
            <w:pPr>
              <w:rPr>
                <w:rFonts w:ascii="Arial" w:hAnsi="Arial" w:cs="Arial"/>
                <w:sz w:val="23"/>
              </w:rPr>
            </w:pPr>
            <w:r>
              <w:rPr>
                <w:rFonts w:ascii="Arial" w:hAnsi="Arial" w:cs="Arial"/>
                <w:b/>
                <w:sz w:val="22"/>
                <w:szCs w:val="22"/>
              </w:rPr>
              <w:t>Campus Infrastructure</w:t>
            </w:r>
            <w:r>
              <w:rPr>
                <w:rFonts w:ascii="Arial" w:hAnsi="Arial" w:cs="Arial"/>
                <w:sz w:val="23"/>
              </w:rPr>
              <w:tab/>
            </w:r>
          </w:p>
        </w:tc>
      </w:tr>
      <w:tr w:rsidR="00CA4D1C" w:rsidRPr="00083B74" w14:paraId="2C5DD0BE" w14:textId="77777777" w:rsidTr="00502C7A">
        <w:trPr>
          <w:trHeight w:val="454"/>
        </w:trPr>
        <w:tc>
          <w:tcPr>
            <w:tcW w:w="2943" w:type="dxa"/>
            <w:shd w:val="clear" w:color="auto" w:fill="DAEEF3"/>
          </w:tcPr>
          <w:p w14:paraId="15C9F6C1" w14:textId="66BDFCF4" w:rsidR="000C166D" w:rsidRPr="00083B74" w:rsidRDefault="00CA4D1C" w:rsidP="00083B74">
            <w:pPr>
              <w:rPr>
                <w:rFonts w:ascii="Arial" w:hAnsi="Arial" w:cs="Arial"/>
                <w:b/>
                <w:sz w:val="23"/>
                <w:szCs w:val="22"/>
              </w:rPr>
            </w:pPr>
            <w:r w:rsidRPr="00083B74">
              <w:rPr>
                <w:rFonts w:ascii="Arial" w:hAnsi="Arial" w:cs="Arial"/>
                <w:b/>
                <w:sz w:val="23"/>
                <w:szCs w:val="22"/>
              </w:rPr>
              <w:t>Grade:</w:t>
            </w:r>
          </w:p>
        </w:tc>
        <w:tc>
          <w:tcPr>
            <w:tcW w:w="5777" w:type="dxa"/>
          </w:tcPr>
          <w:p w14:paraId="6A67D4DB" w14:textId="61EF63AE" w:rsidR="00CA4D1C" w:rsidRPr="00083B74" w:rsidRDefault="00D61532" w:rsidP="00502C7A">
            <w:pPr>
              <w:rPr>
                <w:rFonts w:ascii="Arial" w:hAnsi="Arial" w:cs="Arial"/>
                <w:b/>
                <w:sz w:val="23"/>
              </w:rPr>
            </w:pPr>
            <w:r>
              <w:rPr>
                <w:rFonts w:ascii="Arial" w:hAnsi="Arial" w:cs="Arial"/>
                <w:b/>
                <w:sz w:val="22"/>
                <w:szCs w:val="22"/>
              </w:rPr>
              <w:t>7</w:t>
            </w:r>
          </w:p>
        </w:tc>
      </w:tr>
      <w:tr w:rsidR="00CA4D1C" w:rsidRPr="00083B74" w14:paraId="17F9EF15" w14:textId="77777777" w:rsidTr="00502C7A">
        <w:trPr>
          <w:trHeight w:val="454"/>
        </w:trPr>
        <w:tc>
          <w:tcPr>
            <w:tcW w:w="2943" w:type="dxa"/>
            <w:shd w:val="clear" w:color="auto" w:fill="DAEEF3"/>
          </w:tcPr>
          <w:p w14:paraId="636CCBC4" w14:textId="4FF435BA" w:rsidR="000C166D" w:rsidRPr="00083B74" w:rsidRDefault="00CA4D1C" w:rsidP="00083B74">
            <w:pPr>
              <w:rPr>
                <w:rFonts w:ascii="Arial" w:hAnsi="Arial" w:cs="Arial"/>
                <w:b/>
                <w:sz w:val="23"/>
                <w:szCs w:val="22"/>
              </w:rPr>
            </w:pPr>
            <w:r w:rsidRPr="00083B74">
              <w:rPr>
                <w:rFonts w:ascii="Arial" w:hAnsi="Arial" w:cs="Arial"/>
                <w:b/>
                <w:sz w:val="23"/>
                <w:szCs w:val="22"/>
              </w:rPr>
              <w:t>Location:</w:t>
            </w:r>
          </w:p>
        </w:tc>
        <w:tc>
          <w:tcPr>
            <w:tcW w:w="5777" w:type="dxa"/>
          </w:tcPr>
          <w:p w14:paraId="5FD20AEC" w14:textId="77777777" w:rsidR="00CA4D1C" w:rsidRPr="00083B74" w:rsidRDefault="000C166D" w:rsidP="00083B74">
            <w:pPr>
              <w:rPr>
                <w:rFonts w:ascii="Arial" w:hAnsi="Arial" w:cs="Arial"/>
                <w:b/>
                <w:sz w:val="23"/>
              </w:rPr>
            </w:pPr>
            <w:r>
              <w:rPr>
                <w:rFonts w:ascii="Arial" w:hAnsi="Arial" w:cs="Arial"/>
                <w:b/>
                <w:sz w:val="23"/>
              </w:rPr>
              <w:t>University of Bath premises</w:t>
            </w:r>
          </w:p>
        </w:tc>
      </w:tr>
    </w:tbl>
    <w:p w14:paraId="6A55A8F5" w14:textId="77777777" w:rsidR="00CA4D1C" w:rsidRDefault="00CA4D1C" w:rsidP="00083B74">
      <w:pPr>
        <w:rPr>
          <w:rFonts w:ascii="Arial" w:hAnsi="Arial"/>
          <w:sz w:val="23"/>
        </w:rPr>
      </w:pPr>
    </w:p>
    <w:p w14:paraId="47B38F5F" w14:textId="77777777" w:rsidR="00502C7A" w:rsidRPr="00083B74" w:rsidRDefault="00502C7A"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083B74" w14:paraId="6C0A87AF" w14:textId="77777777" w:rsidTr="00502C7A">
        <w:trPr>
          <w:trHeight w:val="454"/>
        </w:trPr>
        <w:tc>
          <w:tcPr>
            <w:tcW w:w="8720" w:type="dxa"/>
            <w:shd w:val="clear" w:color="auto" w:fill="DAEEF3"/>
          </w:tcPr>
          <w:p w14:paraId="6AC03DAA" w14:textId="5BAE7CBD" w:rsidR="007577E7" w:rsidRPr="00083B74" w:rsidRDefault="00CA4D1C" w:rsidP="00083B74">
            <w:pPr>
              <w:rPr>
                <w:rFonts w:ascii="Arial" w:hAnsi="Arial" w:cs="Arial"/>
                <w:b/>
                <w:sz w:val="23"/>
                <w:szCs w:val="22"/>
              </w:rPr>
            </w:pPr>
            <w:r w:rsidRPr="00083B74">
              <w:rPr>
                <w:rFonts w:ascii="Arial" w:hAnsi="Arial" w:cs="Arial"/>
                <w:b/>
                <w:sz w:val="23"/>
                <w:szCs w:val="22"/>
              </w:rPr>
              <w:t>Job purpose</w:t>
            </w:r>
          </w:p>
        </w:tc>
      </w:tr>
      <w:tr w:rsidR="00CA4D1C" w:rsidRPr="00083B74" w14:paraId="7631CCDE" w14:textId="77777777" w:rsidTr="00502C7A">
        <w:trPr>
          <w:trHeight w:val="454"/>
        </w:trPr>
        <w:tc>
          <w:tcPr>
            <w:tcW w:w="8720" w:type="dxa"/>
          </w:tcPr>
          <w:p w14:paraId="6B04381D" w14:textId="77777777" w:rsidR="00D61532" w:rsidRPr="00780CA7" w:rsidRDefault="00D61532" w:rsidP="00D61532">
            <w:pPr>
              <w:rPr>
                <w:rFonts w:ascii="Arial" w:hAnsi="Arial" w:cs="Arial"/>
                <w:sz w:val="22"/>
                <w:szCs w:val="22"/>
              </w:rPr>
            </w:pPr>
            <w:r w:rsidRPr="00780CA7">
              <w:rPr>
                <w:rFonts w:ascii="Arial" w:hAnsi="Arial" w:cs="Arial"/>
                <w:sz w:val="22"/>
                <w:szCs w:val="22"/>
              </w:rPr>
              <w:t xml:space="preserve">To manage projects </w:t>
            </w:r>
            <w:r>
              <w:rPr>
                <w:rFonts w:ascii="Arial" w:hAnsi="Arial" w:cs="Arial"/>
                <w:sz w:val="22"/>
                <w:szCs w:val="22"/>
              </w:rPr>
              <w:t xml:space="preserve">up to £1 million </w:t>
            </w:r>
            <w:r w:rsidRPr="00780CA7">
              <w:rPr>
                <w:rFonts w:ascii="Arial" w:hAnsi="Arial" w:cs="Arial"/>
                <w:sz w:val="22"/>
                <w:szCs w:val="22"/>
              </w:rPr>
              <w:t xml:space="preserve">relating to alterations and refurbishments on the University’s estate </w:t>
            </w:r>
            <w:r>
              <w:rPr>
                <w:rFonts w:ascii="Arial" w:hAnsi="Arial" w:cs="Arial"/>
                <w:sz w:val="22"/>
                <w:szCs w:val="22"/>
              </w:rPr>
              <w:t>on or</w:t>
            </w:r>
            <w:r w:rsidRPr="00780CA7">
              <w:rPr>
                <w:rFonts w:ascii="Arial" w:hAnsi="Arial" w:cs="Arial"/>
                <w:sz w:val="22"/>
                <w:szCs w:val="22"/>
              </w:rPr>
              <w:t xml:space="preserve"> off campus</w:t>
            </w:r>
            <w:r>
              <w:rPr>
                <w:rFonts w:ascii="Arial" w:hAnsi="Arial" w:cs="Arial"/>
                <w:sz w:val="22"/>
                <w:szCs w:val="22"/>
              </w:rPr>
              <w:t xml:space="preserve">, either owned or leased, mainly linked to the delivery of the Condition Survey and Long-Term Maintenance plan that is funded at £10m per year for 10 years. </w:t>
            </w:r>
          </w:p>
          <w:p w14:paraId="1BE98DF9" w14:textId="77777777" w:rsidR="00D61532" w:rsidRPr="00780CA7" w:rsidRDefault="00D61532" w:rsidP="00D61532">
            <w:pPr>
              <w:rPr>
                <w:rFonts w:ascii="Arial" w:hAnsi="Arial" w:cs="Arial"/>
                <w:sz w:val="22"/>
                <w:szCs w:val="22"/>
              </w:rPr>
            </w:pPr>
          </w:p>
          <w:p w14:paraId="69F85069" w14:textId="77777777" w:rsidR="00CA4D1C" w:rsidRPr="00083B74" w:rsidRDefault="00D61532" w:rsidP="00D61532">
            <w:pPr>
              <w:rPr>
                <w:rFonts w:ascii="Arial" w:hAnsi="Arial" w:cs="Arial"/>
                <w:i/>
                <w:sz w:val="23"/>
              </w:rPr>
            </w:pPr>
            <w:r w:rsidRPr="00780CA7">
              <w:rPr>
                <w:rFonts w:ascii="Arial" w:hAnsi="Arial" w:cs="Arial"/>
                <w:sz w:val="22"/>
                <w:szCs w:val="22"/>
              </w:rPr>
              <w:t xml:space="preserve">The postholder will work closely with </w:t>
            </w:r>
            <w:r>
              <w:rPr>
                <w:rFonts w:ascii="Arial" w:hAnsi="Arial" w:cs="Arial"/>
                <w:sz w:val="22"/>
                <w:szCs w:val="22"/>
              </w:rPr>
              <w:t xml:space="preserve">Campus Infrastructure </w:t>
            </w:r>
            <w:r w:rsidRPr="00780CA7">
              <w:rPr>
                <w:rFonts w:ascii="Arial" w:hAnsi="Arial" w:cs="Arial"/>
                <w:sz w:val="22"/>
                <w:szCs w:val="22"/>
              </w:rPr>
              <w:t>colleagues and construction and engineering professionals.</w:t>
            </w:r>
            <w:r>
              <w:rPr>
                <w:rFonts w:ascii="Arial" w:hAnsi="Arial" w:cs="Arial"/>
                <w:sz w:val="22"/>
                <w:szCs w:val="22"/>
              </w:rPr>
              <w:t xml:space="preserve"> </w:t>
            </w:r>
            <w:r w:rsidRPr="00780CA7">
              <w:rPr>
                <w:rFonts w:ascii="Arial" w:hAnsi="Arial" w:cs="Arial"/>
                <w:sz w:val="22"/>
                <w:szCs w:val="22"/>
              </w:rPr>
              <w:t xml:space="preserve">They will be responsible for </w:t>
            </w:r>
            <w:r>
              <w:rPr>
                <w:rFonts w:ascii="Arial" w:hAnsi="Arial" w:cs="Arial"/>
                <w:sz w:val="22"/>
                <w:szCs w:val="22"/>
              </w:rPr>
              <w:t xml:space="preserve">procuring, contracting and </w:t>
            </w:r>
            <w:r w:rsidRPr="00780CA7">
              <w:rPr>
                <w:rFonts w:ascii="Arial" w:hAnsi="Arial" w:cs="Arial"/>
                <w:sz w:val="22"/>
                <w:szCs w:val="22"/>
              </w:rPr>
              <w:t xml:space="preserve">delivering services either through in-house labour or through external contractors. </w:t>
            </w:r>
          </w:p>
        </w:tc>
      </w:tr>
    </w:tbl>
    <w:p w14:paraId="6F8D6319" w14:textId="77777777" w:rsidR="00CA4D1C" w:rsidRDefault="00CA4D1C" w:rsidP="00083B74">
      <w:pPr>
        <w:rPr>
          <w:rFonts w:ascii="Arial" w:hAnsi="Arial"/>
          <w:sz w:val="23"/>
        </w:rPr>
      </w:pPr>
    </w:p>
    <w:p w14:paraId="08EE5A69" w14:textId="77777777" w:rsidR="00502C7A" w:rsidRPr="00083B74" w:rsidRDefault="00502C7A"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A4D1C" w:rsidRPr="00083B74" w14:paraId="54831FB4" w14:textId="77777777" w:rsidTr="00502C7A">
        <w:trPr>
          <w:trHeight w:val="454"/>
        </w:trPr>
        <w:tc>
          <w:tcPr>
            <w:tcW w:w="8642" w:type="dxa"/>
            <w:shd w:val="clear" w:color="auto" w:fill="DAEEF3"/>
          </w:tcPr>
          <w:p w14:paraId="3D3FD2B4" w14:textId="333CEF62" w:rsidR="007577E7" w:rsidRPr="00083B74" w:rsidRDefault="00CA4D1C" w:rsidP="00083B74">
            <w:pPr>
              <w:rPr>
                <w:rFonts w:ascii="Arial" w:hAnsi="Arial" w:cs="Arial"/>
                <w:b/>
                <w:sz w:val="23"/>
                <w:szCs w:val="22"/>
              </w:rPr>
            </w:pPr>
            <w:r w:rsidRPr="00083B74">
              <w:rPr>
                <w:rFonts w:ascii="Arial" w:hAnsi="Arial" w:cs="Arial"/>
                <w:b/>
                <w:sz w:val="23"/>
                <w:szCs w:val="22"/>
              </w:rPr>
              <w:t xml:space="preserve">Source and nature of management provided </w:t>
            </w:r>
          </w:p>
        </w:tc>
      </w:tr>
      <w:tr w:rsidR="00CA4D1C" w:rsidRPr="00083B74" w14:paraId="340A3C72" w14:textId="77777777" w:rsidTr="00502C7A">
        <w:trPr>
          <w:trHeight w:val="454"/>
        </w:trPr>
        <w:tc>
          <w:tcPr>
            <w:tcW w:w="8642" w:type="dxa"/>
          </w:tcPr>
          <w:p w14:paraId="2A73B597" w14:textId="7E1AF693" w:rsidR="00D61532" w:rsidRPr="00083B74" w:rsidRDefault="006C7F03" w:rsidP="00083B74">
            <w:pPr>
              <w:rPr>
                <w:rFonts w:ascii="Arial" w:hAnsi="Arial" w:cs="Arial"/>
                <w:i/>
                <w:sz w:val="23"/>
              </w:rPr>
            </w:pPr>
            <w:r>
              <w:rPr>
                <w:rFonts w:ascii="Arial" w:hAnsi="Arial" w:cs="Arial"/>
                <w:bCs/>
                <w:sz w:val="22"/>
                <w:szCs w:val="22"/>
              </w:rPr>
              <w:t>Deputy Director Projects</w:t>
            </w:r>
            <w:r w:rsidR="00D61532" w:rsidRPr="00083B74">
              <w:rPr>
                <w:rFonts w:ascii="Arial" w:hAnsi="Arial" w:cs="Arial"/>
                <w:i/>
                <w:sz w:val="23"/>
              </w:rPr>
              <w:t xml:space="preserve"> </w:t>
            </w:r>
          </w:p>
        </w:tc>
      </w:tr>
    </w:tbl>
    <w:p w14:paraId="07BDAC0C" w14:textId="77777777" w:rsidR="00CA4D1C" w:rsidRDefault="00CA4D1C" w:rsidP="00083B74">
      <w:pPr>
        <w:rPr>
          <w:rFonts w:ascii="Arial" w:hAnsi="Arial"/>
          <w:sz w:val="23"/>
        </w:rPr>
      </w:pPr>
    </w:p>
    <w:p w14:paraId="5002317E" w14:textId="77777777" w:rsidR="00502C7A" w:rsidRPr="00083B74" w:rsidRDefault="00502C7A"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A4D1C" w:rsidRPr="00083B74" w14:paraId="7C3C12B4" w14:textId="77777777" w:rsidTr="00502C7A">
        <w:trPr>
          <w:trHeight w:val="454"/>
        </w:trPr>
        <w:tc>
          <w:tcPr>
            <w:tcW w:w="8642" w:type="dxa"/>
            <w:shd w:val="clear" w:color="auto" w:fill="DAEEF3"/>
          </w:tcPr>
          <w:p w14:paraId="05B4981C" w14:textId="43B85A91" w:rsidR="007577E7" w:rsidRPr="00083B74" w:rsidRDefault="00CA4D1C" w:rsidP="00083B74">
            <w:pPr>
              <w:rPr>
                <w:rFonts w:ascii="Arial" w:hAnsi="Arial" w:cs="Arial"/>
                <w:b/>
                <w:sz w:val="23"/>
                <w:szCs w:val="22"/>
              </w:rPr>
            </w:pPr>
            <w:r w:rsidRPr="00083B74">
              <w:rPr>
                <w:rFonts w:ascii="Arial" w:hAnsi="Arial" w:cs="Arial"/>
                <w:b/>
                <w:sz w:val="23"/>
                <w:szCs w:val="22"/>
              </w:rPr>
              <w:t>Staff management responsibility</w:t>
            </w:r>
          </w:p>
        </w:tc>
      </w:tr>
      <w:tr w:rsidR="00CA4D1C" w:rsidRPr="00083B74" w14:paraId="10CFC23E" w14:textId="77777777" w:rsidTr="00502C7A">
        <w:trPr>
          <w:trHeight w:val="454"/>
        </w:trPr>
        <w:tc>
          <w:tcPr>
            <w:tcW w:w="8642" w:type="dxa"/>
          </w:tcPr>
          <w:p w14:paraId="3B9CFE2C" w14:textId="52E83D7C" w:rsidR="00D61532" w:rsidRPr="00502C7A" w:rsidRDefault="00D61532" w:rsidP="00083B74">
            <w:pPr>
              <w:rPr>
                <w:rFonts w:ascii="Arial" w:hAnsi="Arial" w:cs="Arial"/>
                <w:sz w:val="22"/>
                <w:szCs w:val="22"/>
              </w:rPr>
            </w:pPr>
            <w:r>
              <w:rPr>
                <w:rFonts w:ascii="Arial" w:hAnsi="Arial" w:cs="Arial"/>
                <w:sz w:val="22"/>
                <w:szCs w:val="22"/>
              </w:rPr>
              <w:t xml:space="preserve">Directing and advising internal and external trade staff and contractors </w:t>
            </w:r>
          </w:p>
        </w:tc>
      </w:tr>
    </w:tbl>
    <w:p w14:paraId="0D5B795A" w14:textId="77777777" w:rsidR="00CA4D1C" w:rsidRDefault="00CA4D1C" w:rsidP="00083B74">
      <w:pPr>
        <w:rPr>
          <w:rFonts w:ascii="Arial" w:hAnsi="Arial"/>
          <w:sz w:val="23"/>
        </w:rPr>
      </w:pPr>
    </w:p>
    <w:p w14:paraId="29D72645" w14:textId="77777777" w:rsidR="00502C7A" w:rsidRPr="00083B74" w:rsidRDefault="00502C7A"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A4D1C" w:rsidRPr="00083B74" w14:paraId="32143740" w14:textId="77777777" w:rsidTr="00502C7A">
        <w:trPr>
          <w:trHeight w:val="454"/>
        </w:trPr>
        <w:tc>
          <w:tcPr>
            <w:tcW w:w="8642" w:type="dxa"/>
            <w:shd w:val="clear" w:color="auto" w:fill="DAEEF3"/>
          </w:tcPr>
          <w:p w14:paraId="233136E8" w14:textId="12774FF5" w:rsidR="007577E7" w:rsidRPr="00083B74" w:rsidRDefault="00CA4D1C" w:rsidP="00083B74">
            <w:pPr>
              <w:rPr>
                <w:rFonts w:ascii="Arial" w:hAnsi="Arial" w:cs="Arial"/>
                <w:b/>
                <w:sz w:val="23"/>
                <w:szCs w:val="22"/>
              </w:rPr>
            </w:pPr>
            <w:r w:rsidRPr="00083B74">
              <w:rPr>
                <w:rFonts w:ascii="Arial" w:hAnsi="Arial" w:cs="Arial"/>
                <w:b/>
                <w:sz w:val="23"/>
                <w:szCs w:val="22"/>
              </w:rPr>
              <w:t xml:space="preserve">Special conditions </w:t>
            </w:r>
          </w:p>
        </w:tc>
      </w:tr>
      <w:tr w:rsidR="00CA4D1C" w:rsidRPr="00083B74" w14:paraId="4AB74307" w14:textId="77777777" w:rsidTr="00502C7A">
        <w:trPr>
          <w:trHeight w:val="454"/>
        </w:trPr>
        <w:tc>
          <w:tcPr>
            <w:tcW w:w="8642" w:type="dxa"/>
          </w:tcPr>
          <w:p w14:paraId="0E5AC153" w14:textId="55758FD1" w:rsidR="00CA4D1C" w:rsidRPr="00502C7A" w:rsidRDefault="00D61532" w:rsidP="00083B74">
            <w:pPr>
              <w:rPr>
                <w:rFonts w:ascii="Arial" w:hAnsi="Arial" w:cs="Arial"/>
                <w:iCs/>
                <w:color w:val="FF0000"/>
                <w:sz w:val="23"/>
              </w:rPr>
            </w:pPr>
            <w:r w:rsidRPr="00D61532">
              <w:rPr>
                <w:rFonts w:ascii="Arial" w:hAnsi="Arial" w:cs="Arial"/>
                <w:iCs/>
                <w:sz w:val="23"/>
              </w:rPr>
              <w:t>None.</w:t>
            </w:r>
          </w:p>
        </w:tc>
      </w:tr>
    </w:tbl>
    <w:p w14:paraId="73932E05" w14:textId="370185C2" w:rsidR="00502C7A" w:rsidRDefault="00502C7A" w:rsidP="00083B74">
      <w:pPr>
        <w:rPr>
          <w:rFonts w:ascii="Arial" w:hAnsi="Arial"/>
          <w:sz w:val="23"/>
        </w:rPr>
      </w:pPr>
    </w:p>
    <w:p w14:paraId="50753FDD" w14:textId="77777777" w:rsidR="00502C7A" w:rsidRDefault="00502C7A">
      <w:pPr>
        <w:rPr>
          <w:rFonts w:ascii="Arial" w:hAnsi="Arial"/>
          <w:sz w:val="23"/>
        </w:rPr>
      </w:pPr>
      <w:r>
        <w:rPr>
          <w:rFonts w:ascii="Arial" w:hAnsi="Arial"/>
          <w:sz w:val="23"/>
        </w:rPr>
        <w:br w:type="page"/>
      </w:r>
    </w:p>
    <w:p w14:paraId="688AFC64"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050"/>
      </w:tblGrid>
      <w:tr w:rsidR="00CA4D1C" w:rsidRPr="00083B74" w14:paraId="2BAEA4E5" w14:textId="77777777" w:rsidTr="00502C7A">
        <w:trPr>
          <w:trHeight w:val="454"/>
        </w:trPr>
        <w:tc>
          <w:tcPr>
            <w:tcW w:w="8522" w:type="dxa"/>
            <w:gridSpan w:val="2"/>
            <w:shd w:val="clear" w:color="auto" w:fill="DAEEF3"/>
          </w:tcPr>
          <w:p w14:paraId="307C4D4F" w14:textId="06433755" w:rsidR="007577E7" w:rsidRPr="00083B74" w:rsidRDefault="00CA4D1C" w:rsidP="00083B74">
            <w:pPr>
              <w:rPr>
                <w:rFonts w:ascii="Arial" w:hAnsi="Arial" w:cs="Arial"/>
                <w:b/>
                <w:sz w:val="23"/>
                <w:szCs w:val="22"/>
              </w:rPr>
            </w:pPr>
            <w:r w:rsidRPr="00083B74">
              <w:rPr>
                <w:rFonts w:ascii="Arial" w:hAnsi="Arial" w:cs="Arial"/>
                <w:b/>
                <w:sz w:val="23"/>
                <w:szCs w:val="22"/>
              </w:rPr>
              <w:t xml:space="preserve">Main duties and responsibilities </w:t>
            </w:r>
          </w:p>
        </w:tc>
      </w:tr>
      <w:tr w:rsidR="00CA4D1C" w:rsidRPr="00083B74" w14:paraId="5B6F157C" w14:textId="77777777" w:rsidTr="00D61532">
        <w:tc>
          <w:tcPr>
            <w:tcW w:w="472" w:type="dxa"/>
          </w:tcPr>
          <w:p w14:paraId="65F8ACD2" w14:textId="77777777" w:rsidR="00CA4D1C" w:rsidRPr="00083B74" w:rsidRDefault="00CA4D1C" w:rsidP="00083B74">
            <w:pPr>
              <w:rPr>
                <w:rFonts w:ascii="Arial" w:hAnsi="Arial" w:cs="Arial"/>
                <w:b/>
                <w:sz w:val="23"/>
                <w:szCs w:val="22"/>
              </w:rPr>
            </w:pPr>
            <w:r w:rsidRPr="00083B74">
              <w:rPr>
                <w:rFonts w:ascii="Arial" w:hAnsi="Arial" w:cs="Arial"/>
                <w:b/>
                <w:sz w:val="23"/>
                <w:szCs w:val="22"/>
              </w:rPr>
              <w:t>1</w:t>
            </w:r>
          </w:p>
        </w:tc>
        <w:tc>
          <w:tcPr>
            <w:tcW w:w="8050" w:type="dxa"/>
          </w:tcPr>
          <w:p w14:paraId="100AE702" w14:textId="77777777" w:rsidR="00CA4D1C" w:rsidRDefault="00D61532" w:rsidP="00D61532">
            <w:pPr>
              <w:rPr>
                <w:rFonts w:ascii="Arial" w:hAnsi="Arial" w:cs="Arial"/>
                <w:b/>
                <w:sz w:val="23"/>
              </w:rPr>
            </w:pPr>
            <w:r w:rsidRPr="00780CA7">
              <w:rPr>
                <w:rFonts w:ascii="Arial" w:hAnsi="Arial" w:cs="Arial"/>
                <w:sz w:val="22"/>
                <w:szCs w:val="22"/>
              </w:rPr>
              <w:t>Leading the planning and implementation of project</w:t>
            </w:r>
            <w:r>
              <w:rPr>
                <w:rFonts w:ascii="Arial" w:hAnsi="Arial" w:cs="Arial"/>
                <w:sz w:val="22"/>
                <w:szCs w:val="22"/>
              </w:rPr>
              <w:t>s,</w:t>
            </w:r>
            <w:r w:rsidRPr="00780CA7">
              <w:rPr>
                <w:rFonts w:ascii="Arial" w:hAnsi="Arial" w:cs="Arial"/>
                <w:sz w:val="22"/>
                <w:szCs w:val="22"/>
              </w:rPr>
              <w:t xml:space="preserve"> ensuring that the University’s safety and project management processes are complied with</w:t>
            </w:r>
            <w:r>
              <w:rPr>
                <w:rFonts w:ascii="Arial" w:hAnsi="Arial" w:cs="Arial"/>
                <w:sz w:val="22"/>
                <w:szCs w:val="22"/>
              </w:rPr>
              <w:t>.</w:t>
            </w:r>
          </w:p>
          <w:p w14:paraId="0D4CEEBA" w14:textId="77777777" w:rsidR="00CC7A60" w:rsidRPr="00083B74" w:rsidRDefault="00CC7A60" w:rsidP="00FB491F">
            <w:pPr>
              <w:ind w:left="142"/>
              <w:rPr>
                <w:rFonts w:ascii="Arial" w:hAnsi="Arial" w:cs="Arial"/>
                <w:b/>
                <w:sz w:val="23"/>
              </w:rPr>
            </w:pPr>
          </w:p>
        </w:tc>
      </w:tr>
      <w:tr w:rsidR="00CA4D1C" w:rsidRPr="00083B74" w14:paraId="066A2CC0" w14:textId="77777777" w:rsidTr="00D61532">
        <w:tc>
          <w:tcPr>
            <w:tcW w:w="472" w:type="dxa"/>
          </w:tcPr>
          <w:p w14:paraId="4F980D90" w14:textId="77777777" w:rsidR="00CA4D1C" w:rsidRPr="00083B74" w:rsidRDefault="00CA4D1C" w:rsidP="00083B74">
            <w:pPr>
              <w:rPr>
                <w:rFonts w:ascii="Arial" w:hAnsi="Arial" w:cs="Arial"/>
                <w:b/>
                <w:sz w:val="23"/>
                <w:szCs w:val="22"/>
              </w:rPr>
            </w:pPr>
            <w:r w:rsidRPr="00083B74">
              <w:rPr>
                <w:rFonts w:ascii="Arial" w:hAnsi="Arial" w:cs="Arial"/>
                <w:b/>
                <w:sz w:val="23"/>
                <w:szCs w:val="22"/>
              </w:rPr>
              <w:t>2</w:t>
            </w:r>
          </w:p>
        </w:tc>
        <w:tc>
          <w:tcPr>
            <w:tcW w:w="8050" w:type="dxa"/>
          </w:tcPr>
          <w:p w14:paraId="174D2D26" w14:textId="77777777" w:rsidR="00CA4D1C" w:rsidRDefault="00D61532" w:rsidP="00D61532">
            <w:pPr>
              <w:rPr>
                <w:rFonts w:ascii="Arial" w:hAnsi="Arial" w:cs="Arial"/>
                <w:b/>
                <w:sz w:val="23"/>
              </w:rPr>
            </w:pPr>
            <w:r w:rsidRPr="00780CA7">
              <w:rPr>
                <w:rFonts w:ascii="Arial" w:hAnsi="Arial" w:cs="Arial"/>
                <w:sz w:val="22"/>
                <w:szCs w:val="22"/>
              </w:rPr>
              <w:t xml:space="preserve">Defining a project’s scope and goals and ensuring that they are </w:t>
            </w:r>
            <w:r>
              <w:rPr>
                <w:rFonts w:ascii="Arial" w:hAnsi="Arial" w:cs="Arial"/>
                <w:sz w:val="22"/>
                <w:szCs w:val="22"/>
              </w:rPr>
              <w:t xml:space="preserve">agreed and </w:t>
            </w:r>
            <w:r w:rsidRPr="00780CA7">
              <w:rPr>
                <w:rFonts w:ascii="Arial" w:hAnsi="Arial" w:cs="Arial"/>
                <w:sz w:val="22"/>
                <w:szCs w:val="22"/>
              </w:rPr>
              <w:t>understood by stakeholders</w:t>
            </w:r>
            <w:r>
              <w:rPr>
                <w:rFonts w:ascii="Arial" w:hAnsi="Arial" w:cs="Arial"/>
                <w:sz w:val="22"/>
                <w:szCs w:val="22"/>
              </w:rPr>
              <w:t>.</w:t>
            </w:r>
          </w:p>
          <w:p w14:paraId="06C9CA7F" w14:textId="77777777" w:rsidR="00CC7A60" w:rsidRPr="00083B74" w:rsidRDefault="00CC7A60" w:rsidP="00FB491F">
            <w:pPr>
              <w:ind w:left="567"/>
              <w:rPr>
                <w:rFonts w:ascii="Arial" w:hAnsi="Arial" w:cs="Arial"/>
                <w:b/>
                <w:sz w:val="23"/>
              </w:rPr>
            </w:pPr>
          </w:p>
        </w:tc>
      </w:tr>
      <w:tr w:rsidR="00CA4D1C" w:rsidRPr="00083B74" w14:paraId="03EA976A" w14:textId="77777777" w:rsidTr="00D61532">
        <w:tc>
          <w:tcPr>
            <w:tcW w:w="472" w:type="dxa"/>
          </w:tcPr>
          <w:p w14:paraId="32438796" w14:textId="77777777" w:rsidR="00CA4D1C" w:rsidRPr="00083B74" w:rsidRDefault="00CA4D1C" w:rsidP="00083B74">
            <w:pPr>
              <w:rPr>
                <w:rFonts w:ascii="Arial" w:hAnsi="Arial" w:cs="Arial"/>
                <w:b/>
                <w:sz w:val="23"/>
                <w:szCs w:val="22"/>
              </w:rPr>
            </w:pPr>
            <w:r w:rsidRPr="00083B74">
              <w:rPr>
                <w:rFonts w:ascii="Arial" w:hAnsi="Arial" w:cs="Arial"/>
                <w:b/>
                <w:sz w:val="23"/>
                <w:szCs w:val="22"/>
              </w:rPr>
              <w:t>3</w:t>
            </w:r>
          </w:p>
        </w:tc>
        <w:tc>
          <w:tcPr>
            <w:tcW w:w="8050" w:type="dxa"/>
          </w:tcPr>
          <w:p w14:paraId="63B5440E" w14:textId="77777777" w:rsidR="00CA4D1C" w:rsidRDefault="00D61532" w:rsidP="00D61532">
            <w:pPr>
              <w:rPr>
                <w:rFonts w:ascii="Arial" w:hAnsi="Arial" w:cs="Arial"/>
                <w:b/>
                <w:sz w:val="23"/>
              </w:rPr>
            </w:pPr>
            <w:r w:rsidRPr="00780CA7">
              <w:rPr>
                <w:rFonts w:ascii="Arial" w:hAnsi="Arial" w:cs="Arial"/>
                <w:sz w:val="22"/>
                <w:szCs w:val="22"/>
              </w:rPr>
              <w:t>Planning and scheduling project timelines and delivering within them</w:t>
            </w:r>
            <w:r>
              <w:rPr>
                <w:rFonts w:ascii="Arial" w:hAnsi="Arial" w:cs="Arial"/>
                <w:sz w:val="22"/>
                <w:szCs w:val="22"/>
              </w:rPr>
              <w:t>.</w:t>
            </w:r>
          </w:p>
          <w:p w14:paraId="3C00C0A0" w14:textId="77777777" w:rsidR="00CC7A60" w:rsidRPr="00083B74" w:rsidRDefault="00CC7A60" w:rsidP="00FB491F">
            <w:pPr>
              <w:ind w:left="567"/>
              <w:rPr>
                <w:rFonts w:ascii="Arial" w:hAnsi="Arial" w:cs="Arial"/>
                <w:b/>
                <w:sz w:val="23"/>
              </w:rPr>
            </w:pPr>
          </w:p>
        </w:tc>
      </w:tr>
      <w:tr w:rsidR="00CA4D1C" w:rsidRPr="00083B74" w14:paraId="4DA680C0" w14:textId="77777777" w:rsidTr="00D61532">
        <w:tc>
          <w:tcPr>
            <w:tcW w:w="472" w:type="dxa"/>
          </w:tcPr>
          <w:p w14:paraId="59BF7674" w14:textId="77777777" w:rsidR="00CA4D1C" w:rsidRPr="00083B74" w:rsidRDefault="00CA4D1C" w:rsidP="00083B74">
            <w:pPr>
              <w:rPr>
                <w:rFonts w:ascii="Arial" w:hAnsi="Arial" w:cs="Arial"/>
                <w:b/>
                <w:sz w:val="23"/>
                <w:szCs w:val="22"/>
              </w:rPr>
            </w:pPr>
            <w:r w:rsidRPr="00083B74">
              <w:rPr>
                <w:rFonts w:ascii="Arial" w:hAnsi="Arial" w:cs="Arial"/>
                <w:b/>
                <w:sz w:val="23"/>
                <w:szCs w:val="22"/>
              </w:rPr>
              <w:t>4</w:t>
            </w:r>
          </w:p>
        </w:tc>
        <w:tc>
          <w:tcPr>
            <w:tcW w:w="8050" w:type="dxa"/>
          </w:tcPr>
          <w:p w14:paraId="21301BC8" w14:textId="77777777" w:rsidR="00CC7A60" w:rsidRPr="00083B74" w:rsidRDefault="00D61532" w:rsidP="00D61532">
            <w:pPr>
              <w:rPr>
                <w:rFonts w:ascii="Arial" w:hAnsi="Arial" w:cs="Arial"/>
                <w:b/>
                <w:sz w:val="23"/>
              </w:rPr>
            </w:pPr>
            <w:r w:rsidRPr="00780CA7">
              <w:rPr>
                <w:rFonts w:ascii="Arial" w:hAnsi="Arial" w:cs="Arial"/>
                <w:sz w:val="22"/>
                <w:szCs w:val="22"/>
              </w:rPr>
              <w:t>Coordinating project staff including in-house resources, external consultants and contractors/ sub-contractors</w:t>
            </w:r>
            <w:r>
              <w:rPr>
                <w:rFonts w:ascii="Arial" w:hAnsi="Arial" w:cs="Arial"/>
                <w:sz w:val="22"/>
                <w:szCs w:val="22"/>
              </w:rPr>
              <w:t>, procuring (with the University Procurement team) and contracting as necessary.</w:t>
            </w:r>
          </w:p>
        </w:tc>
      </w:tr>
      <w:tr w:rsidR="00CA4D1C" w:rsidRPr="00083B74" w14:paraId="17289C22" w14:textId="77777777" w:rsidTr="00D61532">
        <w:tc>
          <w:tcPr>
            <w:tcW w:w="472" w:type="dxa"/>
          </w:tcPr>
          <w:p w14:paraId="07A62F54" w14:textId="77777777" w:rsidR="00CA4D1C" w:rsidRPr="00083B74" w:rsidRDefault="00CA4D1C" w:rsidP="00083B74">
            <w:pPr>
              <w:rPr>
                <w:rFonts w:ascii="Arial" w:hAnsi="Arial" w:cs="Arial"/>
                <w:b/>
                <w:sz w:val="23"/>
                <w:szCs w:val="22"/>
              </w:rPr>
            </w:pPr>
            <w:r w:rsidRPr="00083B74">
              <w:rPr>
                <w:rFonts w:ascii="Arial" w:hAnsi="Arial" w:cs="Arial"/>
                <w:b/>
                <w:sz w:val="23"/>
                <w:szCs w:val="22"/>
              </w:rPr>
              <w:t>5</w:t>
            </w:r>
          </w:p>
        </w:tc>
        <w:tc>
          <w:tcPr>
            <w:tcW w:w="8050" w:type="dxa"/>
          </w:tcPr>
          <w:p w14:paraId="0D725A5F" w14:textId="77777777" w:rsidR="00CA4D1C" w:rsidRDefault="00D61532" w:rsidP="00D61532">
            <w:pPr>
              <w:rPr>
                <w:rFonts w:ascii="Arial" w:hAnsi="Arial" w:cs="Arial"/>
                <w:b/>
                <w:sz w:val="23"/>
              </w:rPr>
            </w:pPr>
            <w:r w:rsidRPr="00780CA7">
              <w:rPr>
                <w:rFonts w:ascii="Arial" w:hAnsi="Arial" w:cs="Arial"/>
                <w:sz w:val="22"/>
                <w:szCs w:val="22"/>
              </w:rPr>
              <w:t>Resource planning and allocation</w:t>
            </w:r>
            <w:r>
              <w:rPr>
                <w:rFonts w:ascii="Arial" w:hAnsi="Arial" w:cs="Arial"/>
                <w:sz w:val="22"/>
                <w:szCs w:val="22"/>
              </w:rPr>
              <w:t>, including liaison with key stakeholders.</w:t>
            </w:r>
          </w:p>
          <w:p w14:paraId="7701B278" w14:textId="77777777" w:rsidR="00CC7A60" w:rsidRPr="00083B74" w:rsidRDefault="00CC7A60" w:rsidP="00FB491F">
            <w:pPr>
              <w:ind w:left="567"/>
              <w:rPr>
                <w:rFonts w:ascii="Arial" w:hAnsi="Arial" w:cs="Arial"/>
                <w:b/>
                <w:sz w:val="23"/>
              </w:rPr>
            </w:pPr>
          </w:p>
        </w:tc>
      </w:tr>
      <w:tr w:rsidR="00CA4D1C" w:rsidRPr="00083B74" w14:paraId="3DA7BA48" w14:textId="77777777" w:rsidTr="00D61532">
        <w:tc>
          <w:tcPr>
            <w:tcW w:w="472" w:type="dxa"/>
          </w:tcPr>
          <w:p w14:paraId="0BFA859E" w14:textId="77777777" w:rsidR="00CA4D1C" w:rsidRPr="00083B74" w:rsidRDefault="00CA4D1C" w:rsidP="00083B74">
            <w:pPr>
              <w:rPr>
                <w:rFonts w:ascii="Arial" w:hAnsi="Arial" w:cs="Arial"/>
                <w:b/>
                <w:sz w:val="23"/>
                <w:szCs w:val="22"/>
              </w:rPr>
            </w:pPr>
            <w:r w:rsidRPr="00083B74">
              <w:rPr>
                <w:rFonts w:ascii="Arial" w:hAnsi="Arial" w:cs="Arial"/>
                <w:b/>
                <w:sz w:val="23"/>
                <w:szCs w:val="22"/>
              </w:rPr>
              <w:t>6</w:t>
            </w:r>
          </w:p>
        </w:tc>
        <w:tc>
          <w:tcPr>
            <w:tcW w:w="8050" w:type="dxa"/>
          </w:tcPr>
          <w:p w14:paraId="24E4B9E5" w14:textId="77777777" w:rsidR="00D61532" w:rsidRPr="00780CA7" w:rsidRDefault="00D61532" w:rsidP="00D61532">
            <w:pPr>
              <w:rPr>
                <w:rFonts w:ascii="Arial" w:hAnsi="Arial" w:cs="Arial"/>
                <w:sz w:val="22"/>
                <w:szCs w:val="22"/>
              </w:rPr>
            </w:pPr>
            <w:r>
              <w:rPr>
                <w:rFonts w:ascii="Arial" w:hAnsi="Arial" w:cs="Arial"/>
                <w:sz w:val="22"/>
                <w:szCs w:val="22"/>
              </w:rPr>
              <w:t>F</w:t>
            </w:r>
            <w:r w:rsidRPr="00780CA7">
              <w:rPr>
                <w:rFonts w:ascii="Arial" w:hAnsi="Arial" w:cs="Arial"/>
                <w:sz w:val="22"/>
                <w:szCs w:val="22"/>
              </w:rPr>
              <w:t>amiliar</w:t>
            </w:r>
            <w:r>
              <w:rPr>
                <w:rFonts w:ascii="Arial" w:hAnsi="Arial" w:cs="Arial"/>
                <w:sz w:val="22"/>
                <w:szCs w:val="22"/>
              </w:rPr>
              <w:t>ity</w:t>
            </w:r>
            <w:r w:rsidRPr="00780CA7">
              <w:rPr>
                <w:rFonts w:ascii="Arial" w:hAnsi="Arial" w:cs="Arial"/>
                <w:sz w:val="22"/>
                <w:szCs w:val="22"/>
              </w:rPr>
              <w:t xml:space="preserve"> with and </w:t>
            </w:r>
            <w:r>
              <w:rPr>
                <w:rFonts w:ascii="Arial" w:hAnsi="Arial" w:cs="Arial"/>
                <w:sz w:val="22"/>
                <w:szCs w:val="22"/>
              </w:rPr>
              <w:t>compliance</w:t>
            </w:r>
            <w:r w:rsidRPr="00780CA7">
              <w:rPr>
                <w:rFonts w:ascii="Arial" w:hAnsi="Arial" w:cs="Arial"/>
                <w:sz w:val="22"/>
                <w:szCs w:val="22"/>
              </w:rPr>
              <w:t xml:space="preserve"> with all relevant legislation including</w:t>
            </w:r>
            <w:r>
              <w:rPr>
                <w:rFonts w:ascii="Arial" w:hAnsi="Arial" w:cs="Arial"/>
                <w:sz w:val="22"/>
                <w:szCs w:val="22"/>
              </w:rPr>
              <w:t xml:space="preserve"> but not limited to</w:t>
            </w:r>
            <w:r w:rsidRPr="00780CA7">
              <w:rPr>
                <w:rFonts w:ascii="Arial" w:hAnsi="Arial" w:cs="Arial"/>
                <w:sz w:val="22"/>
                <w:szCs w:val="22"/>
              </w:rPr>
              <w:t>:</w:t>
            </w:r>
          </w:p>
          <w:p w14:paraId="75BC4235"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L8 - the control of Legionella which is managed through the Campus Infrastructure department</w:t>
            </w:r>
          </w:p>
          <w:p w14:paraId="5244D80D"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Fire risk assessments and fire safety</w:t>
            </w:r>
          </w:p>
          <w:p w14:paraId="36213AAC"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Asbestos, and asbestos management</w:t>
            </w:r>
          </w:p>
          <w:p w14:paraId="33D4AB0E"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 xml:space="preserve">Scaffolding, LOLER, PUWER, </w:t>
            </w:r>
          </w:p>
          <w:p w14:paraId="00B3185F"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CDM regulations</w:t>
            </w:r>
          </w:p>
          <w:p w14:paraId="71BAB7A5" w14:textId="77777777" w:rsidR="00D61532" w:rsidRPr="00D61532" w:rsidRDefault="00D61532" w:rsidP="00D61532">
            <w:pPr>
              <w:numPr>
                <w:ilvl w:val="0"/>
                <w:numId w:val="1"/>
              </w:numPr>
              <w:rPr>
                <w:rFonts w:ascii="Arial" w:hAnsi="Arial" w:cs="Arial"/>
                <w:sz w:val="22"/>
                <w:szCs w:val="22"/>
              </w:rPr>
            </w:pPr>
            <w:r w:rsidRPr="00D61532">
              <w:rPr>
                <w:rFonts w:ascii="Arial" w:hAnsi="Arial" w:cs="Arial"/>
                <w:sz w:val="22"/>
                <w:szCs w:val="22"/>
              </w:rPr>
              <w:t xml:space="preserve">Contracts including GC works, JCT, and NEC4 </w:t>
            </w:r>
          </w:p>
          <w:p w14:paraId="23242B8E" w14:textId="77777777" w:rsidR="00CC7A60" w:rsidRPr="00083B74" w:rsidRDefault="00CC7A60" w:rsidP="00D61532">
            <w:pPr>
              <w:rPr>
                <w:rFonts w:ascii="Arial" w:hAnsi="Arial" w:cs="Arial"/>
                <w:b/>
                <w:sz w:val="23"/>
              </w:rPr>
            </w:pPr>
          </w:p>
        </w:tc>
      </w:tr>
      <w:tr w:rsidR="00CA4D1C" w:rsidRPr="00083B74" w14:paraId="514F4694" w14:textId="77777777" w:rsidTr="00D61532">
        <w:tc>
          <w:tcPr>
            <w:tcW w:w="472" w:type="dxa"/>
          </w:tcPr>
          <w:p w14:paraId="66A231DF" w14:textId="77777777" w:rsidR="00CA4D1C" w:rsidRPr="00083B74" w:rsidRDefault="00CA4D1C" w:rsidP="00083B74">
            <w:pPr>
              <w:rPr>
                <w:rFonts w:ascii="Arial" w:hAnsi="Arial" w:cs="Arial"/>
                <w:b/>
                <w:sz w:val="23"/>
                <w:szCs w:val="22"/>
              </w:rPr>
            </w:pPr>
            <w:r w:rsidRPr="00083B74">
              <w:rPr>
                <w:rFonts w:ascii="Arial" w:hAnsi="Arial" w:cs="Arial"/>
                <w:b/>
                <w:sz w:val="23"/>
                <w:szCs w:val="22"/>
              </w:rPr>
              <w:t>7</w:t>
            </w:r>
          </w:p>
        </w:tc>
        <w:tc>
          <w:tcPr>
            <w:tcW w:w="8050" w:type="dxa"/>
          </w:tcPr>
          <w:p w14:paraId="7760306B" w14:textId="77777777" w:rsidR="00CA4D1C" w:rsidRDefault="00D61532" w:rsidP="00D61532">
            <w:pPr>
              <w:rPr>
                <w:rFonts w:ascii="Arial" w:hAnsi="Arial" w:cs="Arial"/>
                <w:b/>
                <w:sz w:val="23"/>
              </w:rPr>
            </w:pPr>
            <w:r w:rsidRPr="00780CA7">
              <w:rPr>
                <w:rFonts w:ascii="Arial" w:hAnsi="Arial" w:cs="Arial"/>
                <w:sz w:val="22"/>
                <w:szCs w:val="22"/>
              </w:rPr>
              <w:t xml:space="preserve">Managing all </w:t>
            </w:r>
            <w:r>
              <w:rPr>
                <w:rFonts w:ascii="Arial" w:hAnsi="Arial" w:cs="Arial"/>
                <w:sz w:val="22"/>
                <w:szCs w:val="22"/>
              </w:rPr>
              <w:t xml:space="preserve">relevant </w:t>
            </w:r>
            <w:r w:rsidRPr="00780CA7">
              <w:rPr>
                <w:rFonts w:ascii="Arial" w:hAnsi="Arial" w:cs="Arial"/>
                <w:sz w:val="22"/>
                <w:szCs w:val="22"/>
              </w:rPr>
              <w:t xml:space="preserve">risks and carrying out risk assessments </w:t>
            </w:r>
            <w:r>
              <w:rPr>
                <w:rFonts w:ascii="Arial" w:hAnsi="Arial" w:cs="Arial"/>
                <w:sz w:val="22"/>
                <w:szCs w:val="22"/>
              </w:rPr>
              <w:t>when necessary.  W</w:t>
            </w:r>
            <w:r w:rsidRPr="00780CA7">
              <w:rPr>
                <w:rFonts w:ascii="Arial" w:hAnsi="Arial" w:cs="Arial"/>
                <w:sz w:val="22"/>
                <w:szCs w:val="22"/>
              </w:rPr>
              <w:t xml:space="preserve">ill be responsible for </w:t>
            </w:r>
            <w:r>
              <w:rPr>
                <w:rFonts w:ascii="Arial" w:hAnsi="Arial" w:cs="Arial"/>
                <w:sz w:val="22"/>
                <w:szCs w:val="22"/>
              </w:rPr>
              <w:t xml:space="preserve">ensuring that </w:t>
            </w:r>
            <w:r w:rsidRPr="00780CA7">
              <w:rPr>
                <w:rFonts w:ascii="Arial" w:hAnsi="Arial" w:cs="Arial"/>
                <w:sz w:val="22"/>
                <w:szCs w:val="22"/>
              </w:rPr>
              <w:t>the relevant permits, such as permits to work, roof permits, hot works permits</w:t>
            </w:r>
            <w:r>
              <w:rPr>
                <w:rFonts w:ascii="Arial" w:hAnsi="Arial" w:cs="Arial"/>
                <w:sz w:val="22"/>
                <w:szCs w:val="22"/>
              </w:rPr>
              <w:t xml:space="preserve"> are issued in line with current departmental procedures.</w:t>
            </w:r>
          </w:p>
          <w:p w14:paraId="402E751A" w14:textId="77777777" w:rsidR="00CC7A60" w:rsidRPr="00083B74" w:rsidRDefault="00CC7A60" w:rsidP="00FB491F">
            <w:pPr>
              <w:ind w:left="567"/>
              <w:rPr>
                <w:rFonts w:ascii="Arial" w:hAnsi="Arial" w:cs="Arial"/>
                <w:b/>
                <w:sz w:val="23"/>
              </w:rPr>
            </w:pPr>
          </w:p>
        </w:tc>
      </w:tr>
      <w:tr w:rsidR="00CA4D1C" w:rsidRPr="00083B74" w14:paraId="174BD44B" w14:textId="77777777" w:rsidTr="00D61532">
        <w:tc>
          <w:tcPr>
            <w:tcW w:w="472" w:type="dxa"/>
          </w:tcPr>
          <w:p w14:paraId="69537753" w14:textId="77777777" w:rsidR="00CA4D1C" w:rsidRPr="00083B74" w:rsidRDefault="00CA4D1C" w:rsidP="00083B74">
            <w:pPr>
              <w:rPr>
                <w:rFonts w:ascii="Arial" w:hAnsi="Arial" w:cs="Arial"/>
                <w:b/>
                <w:sz w:val="23"/>
                <w:szCs w:val="22"/>
              </w:rPr>
            </w:pPr>
            <w:r w:rsidRPr="00083B74">
              <w:rPr>
                <w:rFonts w:ascii="Arial" w:hAnsi="Arial" w:cs="Arial"/>
                <w:b/>
                <w:sz w:val="23"/>
                <w:szCs w:val="22"/>
              </w:rPr>
              <w:t>8</w:t>
            </w:r>
          </w:p>
        </w:tc>
        <w:tc>
          <w:tcPr>
            <w:tcW w:w="8050" w:type="dxa"/>
          </w:tcPr>
          <w:p w14:paraId="4215AA02" w14:textId="77777777" w:rsidR="00CA4D1C" w:rsidRDefault="00D61532" w:rsidP="00D61532">
            <w:pPr>
              <w:rPr>
                <w:rFonts w:ascii="Arial" w:hAnsi="Arial" w:cs="Arial"/>
                <w:b/>
                <w:sz w:val="23"/>
              </w:rPr>
            </w:pPr>
            <w:r w:rsidRPr="00780CA7">
              <w:rPr>
                <w:rFonts w:ascii="Arial" w:hAnsi="Arial" w:cs="Arial"/>
                <w:sz w:val="22"/>
                <w:szCs w:val="22"/>
              </w:rPr>
              <w:t>Managing project administration including the establishment of comprehensive and sufficiently detailed budgets, compliance with procurement legislation, production and maintenance of room data sheets, O&amp;M manuals and health and safety files</w:t>
            </w:r>
            <w:r>
              <w:rPr>
                <w:rFonts w:ascii="Arial" w:hAnsi="Arial" w:cs="Arial"/>
                <w:sz w:val="22"/>
                <w:szCs w:val="22"/>
              </w:rPr>
              <w:t>.</w:t>
            </w:r>
          </w:p>
          <w:p w14:paraId="5427D60F" w14:textId="77777777" w:rsidR="00CC7A60" w:rsidRPr="00083B74" w:rsidRDefault="00CC7A60" w:rsidP="00FB491F">
            <w:pPr>
              <w:ind w:left="567"/>
              <w:rPr>
                <w:rFonts w:ascii="Arial" w:hAnsi="Arial" w:cs="Arial"/>
                <w:b/>
                <w:sz w:val="23"/>
              </w:rPr>
            </w:pPr>
          </w:p>
        </w:tc>
      </w:tr>
      <w:tr w:rsidR="00CA4D1C" w:rsidRPr="00083B74" w14:paraId="1DFC315B" w14:textId="77777777" w:rsidTr="00D61532">
        <w:tc>
          <w:tcPr>
            <w:tcW w:w="472" w:type="dxa"/>
          </w:tcPr>
          <w:p w14:paraId="531C08BA" w14:textId="77777777" w:rsidR="00CA4D1C" w:rsidRPr="00083B74" w:rsidRDefault="00CA4D1C" w:rsidP="00083B74">
            <w:pPr>
              <w:rPr>
                <w:rFonts w:ascii="Arial" w:hAnsi="Arial" w:cs="Arial"/>
                <w:b/>
                <w:sz w:val="23"/>
                <w:szCs w:val="22"/>
              </w:rPr>
            </w:pPr>
            <w:r w:rsidRPr="00083B74">
              <w:rPr>
                <w:rFonts w:ascii="Arial" w:hAnsi="Arial" w:cs="Arial"/>
                <w:b/>
                <w:sz w:val="23"/>
                <w:szCs w:val="22"/>
              </w:rPr>
              <w:t>9</w:t>
            </w:r>
          </w:p>
        </w:tc>
        <w:tc>
          <w:tcPr>
            <w:tcW w:w="8050" w:type="dxa"/>
          </w:tcPr>
          <w:p w14:paraId="7587AC59" w14:textId="77777777" w:rsidR="00CA4D1C" w:rsidRDefault="00D61532" w:rsidP="00D61532">
            <w:pPr>
              <w:rPr>
                <w:rFonts w:ascii="Arial" w:hAnsi="Arial" w:cs="Arial"/>
                <w:b/>
                <w:sz w:val="23"/>
              </w:rPr>
            </w:pPr>
            <w:r w:rsidRPr="00780CA7">
              <w:rPr>
                <w:rFonts w:ascii="Arial" w:hAnsi="Arial" w:cs="Arial"/>
                <w:sz w:val="22"/>
                <w:szCs w:val="22"/>
              </w:rPr>
              <w:t>Meeting budgetary and best value objectives</w:t>
            </w:r>
            <w:r>
              <w:rPr>
                <w:rFonts w:ascii="Arial" w:hAnsi="Arial" w:cs="Arial"/>
                <w:sz w:val="22"/>
                <w:szCs w:val="22"/>
              </w:rPr>
              <w:t>.  Meeting relevant SLAs with other parts of the University.</w:t>
            </w:r>
          </w:p>
          <w:p w14:paraId="70EBB7EF" w14:textId="77777777" w:rsidR="00CC7A60" w:rsidRPr="00083B74" w:rsidRDefault="00CC7A60" w:rsidP="00FB491F">
            <w:pPr>
              <w:ind w:left="567"/>
              <w:rPr>
                <w:rFonts w:ascii="Arial" w:hAnsi="Arial" w:cs="Arial"/>
                <w:b/>
                <w:sz w:val="23"/>
              </w:rPr>
            </w:pPr>
          </w:p>
        </w:tc>
      </w:tr>
      <w:tr w:rsidR="00700462" w:rsidRPr="00083B74" w14:paraId="15EBC1FF" w14:textId="77777777" w:rsidTr="00D61532">
        <w:tc>
          <w:tcPr>
            <w:tcW w:w="472" w:type="dxa"/>
          </w:tcPr>
          <w:p w14:paraId="6EFE2854" w14:textId="77777777" w:rsidR="00700462" w:rsidRPr="00083B74" w:rsidRDefault="00700462" w:rsidP="00083B74">
            <w:pPr>
              <w:rPr>
                <w:rFonts w:ascii="Arial" w:hAnsi="Arial" w:cs="Arial"/>
                <w:b/>
                <w:sz w:val="23"/>
                <w:szCs w:val="22"/>
              </w:rPr>
            </w:pPr>
            <w:r w:rsidRPr="00083B74">
              <w:rPr>
                <w:rFonts w:ascii="Arial" w:hAnsi="Arial" w:cs="Arial"/>
                <w:b/>
                <w:sz w:val="23"/>
                <w:szCs w:val="22"/>
              </w:rPr>
              <w:t>10</w:t>
            </w:r>
          </w:p>
        </w:tc>
        <w:tc>
          <w:tcPr>
            <w:tcW w:w="8050" w:type="dxa"/>
          </w:tcPr>
          <w:p w14:paraId="275E082B" w14:textId="77777777" w:rsidR="00700462" w:rsidRDefault="00D61532" w:rsidP="00FB491F">
            <w:pPr>
              <w:rPr>
                <w:rFonts w:ascii="Arial" w:hAnsi="Arial" w:cs="Arial"/>
                <w:b/>
                <w:sz w:val="23"/>
              </w:rPr>
            </w:pPr>
            <w:r w:rsidRPr="00780CA7">
              <w:rPr>
                <w:rFonts w:ascii="Arial" w:hAnsi="Arial" w:cs="Arial"/>
                <w:sz w:val="22"/>
                <w:szCs w:val="22"/>
              </w:rPr>
              <w:t xml:space="preserve">Reporting regularly to senior management </w:t>
            </w:r>
            <w:r>
              <w:rPr>
                <w:rFonts w:ascii="Arial" w:hAnsi="Arial" w:cs="Arial"/>
                <w:sz w:val="22"/>
                <w:szCs w:val="22"/>
              </w:rPr>
              <w:t xml:space="preserve">both formally and informally </w:t>
            </w:r>
            <w:r w:rsidRPr="00780CA7">
              <w:rPr>
                <w:rFonts w:ascii="Arial" w:hAnsi="Arial" w:cs="Arial"/>
                <w:sz w:val="22"/>
                <w:szCs w:val="22"/>
              </w:rPr>
              <w:t>which may include weekly, monthly and annual progress reports on projects including Health, Safety and Compliance with KPI’s where relevant</w:t>
            </w:r>
            <w:r>
              <w:rPr>
                <w:rFonts w:ascii="Arial" w:hAnsi="Arial" w:cs="Arial"/>
                <w:sz w:val="22"/>
                <w:szCs w:val="22"/>
              </w:rPr>
              <w:t>.  Attendance at Project Control Group meetings.</w:t>
            </w:r>
          </w:p>
          <w:p w14:paraId="5D6C1197" w14:textId="77777777" w:rsidR="00CC7A60" w:rsidRPr="00083B74" w:rsidRDefault="00CC7A60" w:rsidP="00FB491F">
            <w:pPr>
              <w:rPr>
                <w:rFonts w:ascii="Arial" w:hAnsi="Arial" w:cs="Arial"/>
                <w:b/>
                <w:sz w:val="23"/>
              </w:rPr>
            </w:pPr>
          </w:p>
        </w:tc>
      </w:tr>
      <w:tr w:rsidR="00D61532" w:rsidRPr="00083B74" w14:paraId="6BF81F89" w14:textId="77777777" w:rsidTr="00D61532">
        <w:tc>
          <w:tcPr>
            <w:tcW w:w="472" w:type="dxa"/>
          </w:tcPr>
          <w:p w14:paraId="107E1BF2" w14:textId="77777777" w:rsidR="00D61532" w:rsidRPr="00083B74" w:rsidRDefault="00D61532" w:rsidP="00083B74">
            <w:pPr>
              <w:rPr>
                <w:rFonts w:ascii="Arial" w:hAnsi="Arial" w:cs="Arial"/>
                <w:b/>
                <w:sz w:val="23"/>
                <w:szCs w:val="22"/>
              </w:rPr>
            </w:pPr>
            <w:r>
              <w:rPr>
                <w:rFonts w:ascii="Arial" w:hAnsi="Arial" w:cs="Arial"/>
                <w:b/>
                <w:sz w:val="23"/>
                <w:szCs w:val="22"/>
              </w:rPr>
              <w:t>11</w:t>
            </w:r>
          </w:p>
        </w:tc>
        <w:tc>
          <w:tcPr>
            <w:tcW w:w="8050" w:type="dxa"/>
          </w:tcPr>
          <w:p w14:paraId="5102D141" w14:textId="77777777" w:rsidR="00D61532" w:rsidRDefault="00D61532" w:rsidP="00FB491F">
            <w:pPr>
              <w:rPr>
                <w:rFonts w:ascii="Arial" w:hAnsi="Arial" w:cs="Arial"/>
                <w:sz w:val="22"/>
                <w:szCs w:val="22"/>
              </w:rPr>
            </w:pPr>
            <w:r w:rsidRPr="00780CA7">
              <w:rPr>
                <w:rFonts w:ascii="Arial" w:hAnsi="Arial" w:cs="Arial"/>
                <w:sz w:val="22"/>
                <w:szCs w:val="22"/>
              </w:rPr>
              <w:t>Managing stakeholder and client relationships including regular communication</w:t>
            </w:r>
            <w:r>
              <w:rPr>
                <w:rFonts w:ascii="Arial" w:hAnsi="Arial" w:cs="Arial"/>
                <w:sz w:val="22"/>
                <w:szCs w:val="22"/>
              </w:rPr>
              <w:t>.</w:t>
            </w:r>
          </w:p>
          <w:p w14:paraId="7422893F" w14:textId="77777777" w:rsidR="00D61532" w:rsidRPr="00780CA7" w:rsidRDefault="00D61532" w:rsidP="00FB491F">
            <w:pPr>
              <w:rPr>
                <w:rFonts w:ascii="Arial" w:hAnsi="Arial" w:cs="Arial"/>
                <w:sz w:val="22"/>
                <w:szCs w:val="22"/>
              </w:rPr>
            </w:pPr>
          </w:p>
        </w:tc>
      </w:tr>
      <w:tr w:rsidR="00D61532" w:rsidRPr="00083B74" w14:paraId="43DD88B4" w14:textId="77777777" w:rsidTr="00D61532">
        <w:tc>
          <w:tcPr>
            <w:tcW w:w="472" w:type="dxa"/>
          </w:tcPr>
          <w:p w14:paraId="28DEA91B" w14:textId="77777777" w:rsidR="00D61532" w:rsidRPr="00083B74" w:rsidRDefault="00D61532" w:rsidP="00083B74">
            <w:pPr>
              <w:rPr>
                <w:rFonts w:ascii="Arial" w:hAnsi="Arial" w:cs="Arial"/>
                <w:b/>
                <w:sz w:val="23"/>
                <w:szCs w:val="22"/>
              </w:rPr>
            </w:pPr>
            <w:r>
              <w:rPr>
                <w:rFonts w:ascii="Arial" w:hAnsi="Arial" w:cs="Arial"/>
                <w:b/>
                <w:sz w:val="23"/>
                <w:szCs w:val="22"/>
              </w:rPr>
              <w:t>12</w:t>
            </w:r>
          </w:p>
        </w:tc>
        <w:tc>
          <w:tcPr>
            <w:tcW w:w="8050" w:type="dxa"/>
          </w:tcPr>
          <w:p w14:paraId="010A3EAA" w14:textId="77777777" w:rsidR="00D61532" w:rsidRDefault="00D61532" w:rsidP="00FB491F">
            <w:pPr>
              <w:rPr>
                <w:rFonts w:ascii="Arial" w:hAnsi="Arial" w:cs="Arial"/>
                <w:sz w:val="22"/>
                <w:szCs w:val="22"/>
              </w:rPr>
            </w:pPr>
            <w:r w:rsidRPr="00780CA7">
              <w:rPr>
                <w:rFonts w:ascii="Arial" w:hAnsi="Arial" w:cs="Arial"/>
                <w:sz w:val="22"/>
                <w:szCs w:val="22"/>
              </w:rPr>
              <w:t>Tracking project performance, reporting and managing issues</w:t>
            </w:r>
            <w:r>
              <w:rPr>
                <w:rFonts w:ascii="Arial" w:hAnsi="Arial" w:cs="Arial"/>
                <w:sz w:val="22"/>
                <w:szCs w:val="22"/>
              </w:rPr>
              <w:t>.</w:t>
            </w:r>
          </w:p>
          <w:p w14:paraId="0112A8AC" w14:textId="77777777" w:rsidR="00D61532" w:rsidRPr="00780CA7" w:rsidRDefault="00D61532" w:rsidP="00FB491F">
            <w:pPr>
              <w:rPr>
                <w:rFonts w:ascii="Arial" w:hAnsi="Arial" w:cs="Arial"/>
                <w:sz w:val="22"/>
                <w:szCs w:val="22"/>
              </w:rPr>
            </w:pPr>
          </w:p>
        </w:tc>
      </w:tr>
      <w:tr w:rsidR="00D61532" w:rsidRPr="00083B74" w14:paraId="78B56960" w14:textId="77777777" w:rsidTr="00D61532">
        <w:tc>
          <w:tcPr>
            <w:tcW w:w="472" w:type="dxa"/>
          </w:tcPr>
          <w:p w14:paraId="24D24BE7" w14:textId="77777777" w:rsidR="00D61532" w:rsidRPr="00083B74" w:rsidRDefault="00D61532" w:rsidP="00083B74">
            <w:pPr>
              <w:rPr>
                <w:rFonts w:ascii="Arial" w:hAnsi="Arial" w:cs="Arial"/>
                <w:b/>
                <w:sz w:val="23"/>
                <w:szCs w:val="22"/>
              </w:rPr>
            </w:pPr>
            <w:r>
              <w:rPr>
                <w:rFonts w:ascii="Arial" w:hAnsi="Arial" w:cs="Arial"/>
                <w:b/>
                <w:sz w:val="23"/>
                <w:szCs w:val="22"/>
              </w:rPr>
              <w:t>13</w:t>
            </w:r>
          </w:p>
        </w:tc>
        <w:tc>
          <w:tcPr>
            <w:tcW w:w="8050" w:type="dxa"/>
          </w:tcPr>
          <w:p w14:paraId="32B6945E" w14:textId="77777777" w:rsidR="00D61532" w:rsidRDefault="00D61532" w:rsidP="00FB491F">
            <w:pPr>
              <w:rPr>
                <w:rFonts w:ascii="Arial" w:hAnsi="Arial" w:cs="Arial"/>
                <w:sz w:val="22"/>
                <w:szCs w:val="22"/>
              </w:rPr>
            </w:pPr>
            <w:r>
              <w:rPr>
                <w:rFonts w:ascii="Arial" w:hAnsi="Arial" w:cs="Arial"/>
                <w:sz w:val="22"/>
                <w:szCs w:val="22"/>
              </w:rPr>
              <w:t>Assisting in the University’s goal of reaching zero carbon emissions.</w:t>
            </w:r>
          </w:p>
          <w:p w14:paraId="21669D83" w14:textId="77777777" w:rsidR="00D61532" w:rsidRPr="00780CA7" w:rsidRDefault="00D61532" w:rsidP="00FB491F">
            <w:pPr>
              <w:rPr>
                <w:rFonts w:ascii="Arial" w:hAnsi="Arial" w:cs="Arial"/>
                <w:sz w:val="22"/>
                <w:szCs w:val="22"/>
              </w:rPr>
            </w:pPr>
          </w:p>
        </w:tc>
      </w:tr>
      <w:tr w:rsidR="00700462" w:rsidRPr="00083B74" w14:paraId="293E886C" w14:textId="77777777" w:rsidTr="00557E4E">
        <w:tc>
          <w:tcPr>
            <w:tcW w:w="8522" w:type="dxa"/>
            <w:gridSpan w:val="2"/>
          </w:tcPr>
          <w:p w14:paraId="62989051" w14:textId="77777777" w:rsidR="00FE0CD2" w:rsidRPr="00083B74" w:rsidRDefault="00700462" w:rsidP="00083B74">
            <w:pPr>
              <w:rPr>
                <w:rFonts w:ascii="Arial" w:hAnsi="Arial" w:cs="Arial"/>
                <w:sz w:val="23"/>
              </w:rPr>
            </w:pPr>
            <w:r w:rsidRPr="00083B74">
              <w:rPr>
                <w:rFonts w:ascii="Arial" w:hAnsi="Arial" w:cs="Arial"/>
                <w:sz w:val="23"/>
              </w:rPr>
              <w:t xml:space="preserve">You will from time to time be required to undertake other duties of a similar nature as reasonably required by your line manager. </w:t>
            </w:r>
            <w:r w:rsidR="00FE0CD2" w:rsidRPr="00CC7A60">
              <w:rPr>
                <w:rFonts w:ascii="Arial" w:hAnsi="Arial" w:cs="Arial"/>
                <w:sz w:val="23"/>
              </w:rPr>
              <w:t xml:space="preserve">You are required to follow all University policies and procedures at all times and take account of University guidance. </w:t>
            </w:r>
          </w:p>
          <w:p w14:paraId="11E56ACA" w14:textId="77777777" w:rsidR="00700462" w:rsidRPr="00083B74" w:rsidRDefault="00700462" w:rsidP="00083B74">
            <w:pPr>
              <w:rPr>
                <w:rFonts w:ascii="Arial" w:hAnsi="Arial" w:cs="Arial"/>
                <w:b/>
                <w:sz w:val="23"/>
              </w:rPr>
            </w:pPr>
          </w:p>
        </w:tc>
      </w:tr>
    </w:tbl>
    <w:p w14:paraId="5F04642F" w14:textId="77777777" w:rsidR="00A9491E" w:rsidRPr="00083B74" w:rsidRDefault="00A9491E" w:rsidP="00083B74">
      <w:pPr>
        <w:rPr>
          <w:rFonts w:ascii="Arial" w:hAnsi="Arial"/>
          <w:sz w:val="23"/>
        </w:rPr>
      </w:pPr>
    </w:p>
    <w:p w14:paraId="09EF8EC2" w14:textId="77777777" w:rsidR="00502C7A" w:rsidRDefault="00502C7A" w:rsidP="00083B74">
      <w:pPr>
        <w:jc w:val="center"/>
        <w:rPr>
          <w:rFonts w:ascii="Arial" w:hAnsi="Arial" w:cs="Arial"/>
          <w:b/>
          <w:bCs/>
          <w:sz w:val="24"/>
          <w:szCs w:val="24"/>
        </w:rPr>
      </w:pPr>
    </w:p>
    <w:p w14:paraId="08FD6619" w14:textId="3D1FD9B3" w:rsidR="00A9491E" w:rsidRDefault="00A9491E" w:rsidP="00083B74">
      <w:pPr>
        <w:jc w:val="center"/>
        <w:rPr>
          <w:rFonts w:ascii="Arial" w:hAnsi="Arial" w:cs="Arial"/>
          <w:b/>
          <w:bCs/>
          <w:sz w:val="24"/>
          <w:szCs w:val="24"/>
        </w:rPr>
      </w:pPr>
      <w:r w:rsidRPr="000C166D">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FB491F" w:rsidRPr="005C6268" w14:paraId="09FB57EF" w14:textId="77777777" w:rsidTr="006C7F03">
        <w:trPr>
          <w:trHeight w:val="397"/>
        </w:trPr>
        <w:tc>
          <w:tcPr>
            <w:tcW w:w="6275" w:type="dxa"/>
            <w:shd w:val="clear" w:color="auto" w:fill="DAEEF3"/>
          </w:tcPr>
          <w:p w14:paraId="20B7A3B0"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Criteria</w:t>
            </w:r>
          </w:p>
        </w:tc>
        <w:tc>
          <w:tcPr>
            <w:tcW w:w="1409" w:type="dxa"/>
            <w:shd w:val="clear" w:color="auto" w:fill="DAEEF3"/>
          </w:tcPr>
          <w:p w14:paraId="400F68AF"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Essential</w:t>
            </w:r>
          </w:p>
        </w:tc>
        <w:tc>
          <w:tcPr>
            <w:tcW w:w="1376" w:type="dxa"/>
            <w:shd w:val="clear" w:color="auto" w:fill="DAEEF3"/>
          </w:tcPr>
          <w:p w14:paraId="2A2FE1EF"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Desirable</w:t>
            </w:r>
          </w:p>
        </w:tc>
      </w:tr>
      <w:tr w:rsidR="007577E7" w:rsidRPr="005C6268" w14:paraId="3798AB26" w14:textId="77777777" w:rsidTr="006C7F03">
        <w:trPr>
          <w:trHeight w:val="397"/>
        </w:trPr>
        <w:tc>
          <w:tcPr>
            <w:tcW w:w="6275" w:type="dxa"/>
            <w:shd w:val="clear" w:color="auto" w:fill="FFEAC1"/>
          </w:tcPr>
          <w:p w14:paraId="0A691197"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Qualifications</w:t>
            </w:r>
          </w:p>
        </w:tc>
        <w:tc>
          <w:tcPr>
            <w:tcW w:w="1409" w:type="dxa"/>
            <w:shd w:val="clear" w:color="auto" w:fill="FFEAC1"/>
          </w:tcPr>
          <w:p w14:paraId="7BD4964F" w14:textId="77777777" w:rsidR="00FB491F" w:rsidRPr="005C6268" w:rsidRDefault="00FB491F" w:rsidP="005C6268">
            <w:pPr>
              <w:jc w:val="center"/>
              <w:rPr>
                <w:rFonts w:ascii="Arial" w:hAnsi="Arial" w:cs="Arial"/>
                <w:b/>
                <w:bCs/>
                <w:sz w:val="24"/>
                <w:szCs w:val="24"/>
              </w:rPr>
            </w:pPr>
          </w:p>
        </w:tc>
        <w:tc>
          <w:tcPr>
            <w:tcW w:w="1376" w:type="dxa"/>
            <w:shd w:val="clear" w:color="auto" w:fill="FFEAC1"/>
          </w:tcPr>
          <w:p w14:paraId="25974757" w14:textId="77777777" w:rsidR="00FB491F" w:rsidRPr="005C6268" w:rsidRDefault="00FB491F" w:rsidP="005C6268">
            <w:pPr>
              <w:jc w:val="center"/>
              <w:rPr>
                <w:rFonts w:ascii="Arial" w:hAnsi="Arial" w:cs="Arial"/>
                <w:b/>
                <w:bCs/>
                <w:sz w:val="24"/>
                <w:szCs w:val="24"/>
              </w:rPr>
            </w:pPr>
          </w:p>
        </w:tc>
      </w:tr>
      <w:tr w:rsidR="00FB491F" w:rsidRPr="005C6268" w14:paraId="3DF18BB0" w14:textId="77777777" w:rsidTr="006C7F03">
        <w:tc>
          <w:tcPr>
            <w:tcW w:w="6275" w:type="dxa"/>
            <w:shd w:val="clear" w:color="auto" w:fill="auto"/>
          </w:tcPr>
          <w:p w14:paraId="76EAA2C6" w14:textId="77777777" w:rsidR="008E3735" w:rsidRDefault="008E3735" w:rsidP="008E3735">
            <w:pPr>
              <w:rPr>
                <w:rFonts w:ascii="Arial" w:hAnsi="Arial" w:cs="Arial"/>
                <w:b/>
                <w:bCs/>
                <w:sz w:val="24"/>
                <w:szCs w:val="24"/>
              </w:rPr>
            </w:pPr>
          </w:p>
          <w:p w14:paraId="22737B32" w14:textId="77777777" w:rsidR="008E3735" w:rsidRPr="00D61532" w:rsidRDefault="00D61532" w:rsidP="00D61532">
            <w:pPr>
              <w:autoSpaceDE w:val="0"/>
              <w:autoSpaceDN w:val="0"/>
              <w:adjustRightInd w:val="0"/>
              <w:rPr>
                <w:rFonts w:ascii="Arial" w:hAnsi="Arial" w:cs="Arial"/>
                <w:sz w:val="22"/>
                <w:szCs w:val="22"/>
              </w:rPr>
            </w:pPr>
            <w:r w:rsidRPr="00780CA7">
              <w:rPr>
                <w:rFonts w:ascii="Arial" w:hAnsi="Arial" w:cs="Arial"/>
                <w:sz w:val="22"/>
                <w:szCs w:val="22"/>
              </w:rPr>
              <w:t>Educated to degree level or an equivalent qualification in P</w:t>
            </w:r>
            <w:r>
              <w:rPr>
                <w:rFonts w:ascii="Arial" w:hAnsi="Arial" w:cs="Arial"/>
                <w:sz w:val="22"/>
                <w:szCs w:val="22"/>
              </w:rPr>
              <w:t xml:space="preserve">roject </w:t>
            </w:r>
            <w:r w:rsidRPr="00780CA7">
              <w:rPr>
                <w:rFonts w:ascii="Arial" w:hAnsi="Arial" w:cs="Arial"/>
                <w:sz w:val="22"/>
                <w:szCs w:val="22"/>
              </w:rPr>
              <w:t>M</w:t>
            </w:r>
            <w:r>
              <w:rPr>
                <w:rFonts w:ascii="Arial" w:hAnsi="Arial" w:cs="Arial"/>
                <w:sz w:val="22"/>
                <w:szCs w:val="22"/>
              </w:rPr>
              <w:t>anagement</w:t>
            </w:r>
            <w:r w:rsidRPr="00780CA7">
              <w:rPr>
                <w:rFonts w:ascii="Arial" w:hAnsi="Arial" w:cs="Arial"/>
                <w:sz w:val="22"/>
                <w:szCs w:val="22"/>
              </w:rPr>
              <w:t xml:space="preserve">  </w:t>
            </w:r>
          </w:p>
          <w:p w14:paraId="4349EAFB" w14:textId="77777777" w:rsidR="00FB491F" w:rsidRDefault="00FB491F" w:rsidP="008E3735">
            <w:pPr>
              <w:rPr>
                <w:rFonts w:ascii="Arial" w:hAnsi="Arial" w:cs="Arial"/>
                <w:b/>
                <w:bCs/>
                <w:sz w:val="24"/>
                <w:szCs w:val="24"/>
              </w:rPr>
            </w:pPr>
          </w:p>
          <w:p w14:paraId="7C6DFAC8" w14:textId="37D00073" w:rsidR="00FB491F" w:rsidRPr="005C6268" w:rsidRDefault="00D61532" w:rsidP="008E3735">
            <w:pPr>
              <w:rPr>
                <w:rFonts w:ascii="Arial" w:hAnsi="Arial" w:cs="Arial"/>
                <w:b/>
                <w:bCs/>
                <w:sz w:val="24"/>
                <w:szCs w:val="24"/>
              </w:rPr>
            </w:pPr>
            <w:r w:rsidRPr="000A19B8">
              <w:rPr>
                <w:rFonts w:ascii="Arial" w:hAnsi="Arial" w:cs="Arial"/>
                <w:sz w:val="22"/>
                <w:szCs w:val="22"/>
              </w:rPr>
              <w:t xml:space="preserve">NEBOSH </w:t>
            </w:r>
            <w:r w:rsidR="000A19B8" w:rsidRPr="000A19B8">
              <w:rPr>
                <w:rFonts w:ascii="Arial" w:hAnsi="Arial" w:cs="Arial"/>
                <w:sz w:val="22"/>
                <w:szCs w:val="22"/>
              </w:rPr>
              <w:t>General Certificate</w:t>
            </w:r>
            <w:r w:rsidRPr="000A19B8">
              <w:rPr>
                <w:rFonts w:ascii="Arial" w:hAnsi="Arial" w:cs="Arial"/>
                <w:sz w:val="22"/>
                <w:szCs w:val="22"/>
              </w:rPr>
              <w:t xml:space="preserve"> in health and safety</w:t>
            </w:r>
            <w:r>
              <w:rPr>
                <w:rFonts w:ascii="Arial" w:hAnsi="Arial" w:cs="Arial"/>
                <w:sz w:val="22"/>
                <w:szCs w:val="22"/>
              </w:rPr>
              <w:t xml:space="preserve"> </w:t>
            </w:r>
          </w:p>
        </w:tc>
        <w:tc>
          <w:tcPr>
            <w:tcW w:w="1409" w:type="dxa"/>
            <w:shd w:val="clear" w:color="auto" w:fill="auto"/>
          </w:tcPr>
          <w:p w14:paraId="223AC9A9" w14:textId="77777777" w:rsidR="00FB491F" w:rsidRDefault="00FB491F" w:rsidP="008E3735">
            <w:pPr>
              <w:rPr>
                <w:rFonts w:ascii="Arial" w:hAnsi="Arial" w:cs="Arial"/>
                <w:b/>
                <w:bCs/>
                <w:sz w:val="24"/>
                <w:szCs w:val="24"/>
              </w:rPr>
            </w:pPr>
          </w:p>
          <w:p w14:paraId="5F82813A" w14:textId="77777777" w:rsidR="00F00383" w:rsidRDefault="00F00383" w:rsidP="008E3735">
            <w:pPr>
              <w:rPr>
                <w:rFonts w:ascii="Arial" w:hAnsi="Arial" w:cs="Arial"/>
                <w:b/>
                <w:bCs/>
                <w:sz w:val="24"/>
                <w:szCs w:val="24"/>
              </w:rPr>
            </w:pPr>
          </w:p>
          <w:p w14:paraId="2CA4788B" w14:textId="77777777" w:rsidR="00F00383" w:rsidRDefault="00F00383" w:rsidP="008E3735">
            <w:pPr>
              <w:rPr>
                <w:rFonts w:ascii="Arial" w:hAnsi="Arial" w:cs="Arial"/>
                <w:b/>
                <w:bCs/>
                <w:sz w:val="24"/>
                <w:szCs w:val="24"/>
              </w:rPr>
            </w:pPr>
          </w:p>
          <w:p w14:paraId="3CB14A9B" w14:textId="77777777" w:rsidR="00F00383" w:rsidRPr="005C6268" w:rsidRDefault="00F00383" w:rsidP="008E3735">
            <w:pPr>
              <w:rPr>
                <w:rFonts w:ascii="Arial" w:hAnsi="Arial" w:cs="Arial"/>
                <w:b/>
                <w:bCs/>
                <w:sz w:val="24"/>
                <w:szCs w:val="24"/>
              </w:rPr>
            </w:pPr>
          </w:p>
        </w:tc>
        <w:tc>
          <w:tcPr>
            <w:tcW w:w="1376" w:type="dxa"/>
            <w:shd w:val="clear" w:color="auto" w:fill="auto"/>
          </w:tcPr>
          <w:p w14:paraId="7887FB8A" w14:textId="77777777" w:rsidR="00FB491F" w:rsidRDefault="00FB491F" w:rsidP="008E3735">
            <w:pPr>
              <w:rPr>
                <w:rFonts w:ascii="Arial" w:hAnsi="Arial" w:cs="Arial"/>
                <w:b/>
                <w:bCs/>
                <w:sz w:val="24"/>
                <w:szCs w:val="24"/>
              </w:rPr>
            </w:pPr>
          </w:p>
          <w:p w14:paraId="4D364F60" w14:textId="77777777" w:rsidR="00502C7A" w:rsidRDefault="00502C7A" w:rsidP="00502C7A">
            <w:pPr>
              <w:jc w:val="center"/>
              <w:rPr>
                <w:rFonts w:ascii="Arial" w:hAnsi="Arial" w:cs="Arial"/>
                <w:b/>
                <w:bCs/>
                <w:sz w:val="24"/>
                <w:szCs w:val="24"/>
              </w:rPr>
            </w:pPr>
            <w:r w:rsidRPr="00D61532">
              <w:rPr>
                <w:rFonts w:ascii="Wingdings" w:eastAsia="Wingdings" w:hAnsi="Wingdings" w:cs="Wingdings"/>
                <w:color w:val="000000"/>
                <w:sz w:val="21"/>
                <w:szCs w:val="21"/>
              </w:rPr>
              <w:t>ü</w:t>
            </w:r>
          </w:p>
          <w:p w14:paraId="13C9D82B" w14:textId="77777777" w:rsidR="00D61532" w:rsidRDefault="00D61532" w:rsidP="008E3735">
            <w:pPr>
              <w:rPr>
                <w:rFonts w:ascii="Arial" w:hAnsi="Arial" w:cs="Arial"/>
                <w:b/>
                <w:bCs/>
                <w:sz w:val="24"/>
                <w:szCs w:val="24"/>
              </w:rPr>
            </w:pPr>
          </w:p>
          <w:p w14:paraId="7FF108AE" w14:textId="77777777" w:rsidR="00D61532" w:rsidRDefault="00D61532" w:rsidP="008E3735">
            <w:pPr>
              <w:rPr>
                <w:rFonts w:ascii="Arial" w:hAnsi="Arial" w:cs="Arial"/>
                <w:b/>
                <w:bCs/>
                <w:sz w:val="24"/>
                <w:szCs w:val="24"/>
              </w:rPr>
            </w:pPr>
          </w:p>
          <w:p w14:paraId="4C1894B4" w14:textId="77777777" w:rsidR="00D61532" w:rsidRDefault="00D61532" w:rsidP="00502C7A">
            <w:pPr>
              <w:jc w:val="center"/>
              <w:rPr>
                <w:rFonts w:ascii="Wingdings" w:eastAsia="Wingdings" w:hAnsi="Wingdings" w:cs="Wingdings"/>
                <w:color w:val="000000"/>
                <w:sz w:val="21"/>
                <w:szCs w:val="21"/>
              </w:rPr>
            </w:pPr>
            <w:r w:rsidRPr="00D61532">
              <w:rPr>
                <w:rFonts w:ascii="Wingdings" w:eastAsia="Wingdings" w:hAnsi="Wingdings" w:cs="Wingdings"/>
                <w:color w:val="000000"/>
                <w:sz w:val="21"/>
                <w:szCs w:val="21"/>
              </w:rPr>
              <w:t>ü</w:t>
            </w:r>
          </w:p>
          <w:p w14:paraId="232E2FEE" w14:textId="41AE0761" w:rsidR="00502C7A" w:rsidRPr="005C6268" w:rsidRDefault="00502C7A" w:rsidP="00502C7A">
            <w:pPr>
              <w:jc w:val="center"/>
              <w:rPr>
                <w:rFonts w:ascii="Arial" w:hAnsi="Arial" w:cs="Arial"/>
                <w:b/>
                <w:bCs/>
                <w:sz w:val="24"/>
                <w:szCs w:val="24"/>
              </w:rPr>
            </w:pPr>
          </w:p>
        </w:tc>
      </w:tr>
      <w:tr w:rsidR="007577E7" w:rsidRPr="005C6268" w14:paraId="2B34292F" w14:textId="77777777" w:rsidTr="006C7F03">
        <w:trPr>
          <w:trHeight w:val="397"/>
        </w:trPr>
        <w:tc>
          <w:tcPr>
            <w:tcW w:w="6275" w:type="dxa"/>
            <w:shd w:val="clear" w:color="auto" w:fill="FFEAC1"/>
          </w:tcPr>
          <w:p w14:paraId="7688AAB0"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Experience/Knowledge</w:t>
            </w:r>
          </w:p>
        </w:tc>
        <w:tc>
          <w:tcPr>
            <w:tcW w:w="1409" w:type="dxa"/>
            <w:shd w:val="clear" w:color="auto" w:fill="FFEAC1"/>
          </w:tcPr>
          <w:p w14:paraId="74091446" w14:textId="77777777" w:rsidR="00FB491F" w:rsidRPr="005C6268" w:rsidRDefault="00FB491F" w:rsidP="008E3735">
            <w:pPr>
              <w:rPr>
                <w:rFonts w:ascii="Arial" w:hAnsi="Arial" w:cs="Arial"/>
                <w:b/>
                <w:bCs/>
                <w:sz w:val="24"/>
                <w:szCs w:val="24"/>
              </w:rPr>
            </w:pPr>
          </w:p>
        </w:tc>
        <w:tc>
          <w:tcPr>
            <w:tcW w:w="1376" w:type="dxa"/>
            <w:shd w:val="clear" w:color="auto" w:fill="FFEAC1"/>
          </w:tcPr>
          <w:p w14:paraId="1B5BC8D4" w14:textId="77777777" w:rsidR="00FB491F" w:rsidRPr="005C6268" w:rsidRDefault="00FB491F" w:rsidP="008E3735">
            <w:pPr>
              <w:rPr>
                <w:rFonts w:ascii="Arial" w:hAnsi="Arial" w:cs="Arial"/>
                <w:b/>
                <w:bCs/>
                <w:sz w:val="24"/>
                <w:szCs w:val="24"/>
              </w:rPr>
            </w:pPr>
          </w:p>
        </w:tc>
      </w:tr>
      <w:tr w:rsidR="00FB491F" w:rsidRPr="005C6268" w14:paraId="170CD3A6" w14:textId="77777777" w:rsidTr="006C7F03">
        <w:tc>
          <w:tcPr>
            <w:tcW w:w="6275" w:type="dxa"/>
            <w:shd w:val="clear" w:color="auto" w:fill="auto"/>
          </w:tcPr>
          <w:p w14:paraId="1F51D898" w14:textId="77777777" w:rsidR="00993F07" w:rsidRDefault="00993F07" w:rsidP="00D61532">
            <w:pPr>
              <w:autoSpaceDE w:val="0"/>
              <w:autoSpaceDN w:val="0"/>
              <w:adjustRightInd w:val="0"/>
              <w:rPr>
                <w:rFonts w:ascii="Arial" w:hAnsi="Arial" w:cs="Arial"/>
                <w:sz w:val="22"/>
                <w:szCs w:val="22"/>
              </w:rPr>
            </w:pPr>
          </w:p>
          <w:p w14:paraId="680C5AE2" w14:textId="08C18BFF" w:rsidR="00993F07" w:rsidRDefault="00993F07" w:rsidP="00D61532">
            <w:pPr>
              <w:autoSpaceDE w:val="0"/>
              <w:autoSpaceDN w:val="0"/>
              <w:adjustRightInd w:val="0"/>
              <w:rPr>
                <w:rFonts w:ascii="Arial" w:hAnsi="Arial" w:cs="Arial"/>
                <w:sz w:val="22"/>
                <w:szCs w:val="22"/>
              </w:rPr>
            </w:pPr>
            <w:r>
              <w:rPr>
                <w:rFonts w:ascii="Arial" w:hAnsi="Arial" w:cs="Arial"/>
                <w:sz w:val="22"/>
                <w:szCs w:val="22"/>
              </w:rPr>
              <w:t>Extensive experience effectively managing a variety of construction projects.</w:t>
            </w:r>
          </w:p>
          <w:p w14:paraId="65299E2A" w14:textId="77777777" w:rsidR="00993F07" w:rsidRDefault="00993F07" w:rsidP="00D61532">
            <w:pPr>
              <w:autoSpaceDE w:val="0"/>
              <w:autoSpaceDN w:val="0"/>
              <w:adjustRightInd w:val="0"/>
              <w:rPr>
                <w:rFonts w:ascii="Arial" w:hAnsi="Arial" w:cs="Arial"/>
                <w:sz w:val="22"/>
                <w:szCs w:val="22"/>
              </w:rPr>
            </w:pPr>
          </w:p>
          <w:p w14:paraId="0B1CC472" w14:textId="04246AB1" w:rsidR="00D61532" w:rsidRPr="00780CA7" w:rsidRDefault="00D61532" w:rsidP="00D61532">
            <w:pPr>
              <w:autoSpaceDE w:val="0"/>
              <w:autoSpaceDN w:val="0"/>
              <w:adjustRightInd w:val="0"/>
              <w:rPr>
                <w:rFonts w:ascii="Arial" w:hAnsi="Arial" w:cs="Arial"/>
                <w:sz w:val="22"/>
                <w:szCs w:val="22"/>
              </w:rPr>
            </w:pPr>
            <w:r w:rsidRPr="00780CA7">
              <w:rPr>
                <w:rFonts w:ascii="Arial" w:hAnsi="Arial" w:cs="Arial"/>
                <w:sz w:val="22"/>
                <w:szCs w:val="22"/>
              </w:rPr>
              <w:t xml:space="preserve">Understanding of the legal and practical aspects of </w:t>
            </w:r>
            <w:r>
              <w:rPr>
                <w:rFonts w:ascii="Arial" w:hAnsi="Arial" w:cs="Arial"/>
                <w:sz w:val="22"/>
                <w:szCs w:val="22"/>
              </w:rPr>
              <w:t xml:space="preserve">NEC and JCT contracts, </w:t>
            </w:r>
            <w:r w:rsidRPr="00780CA7">
              <w:rPr>
                <w:rFonts w:ascii="Arial" w:hAnsi="Arial" w:cs="Arial"/>
                <w:sz w:val="22"/>
                <w:szCs w:val="22"/>
              </w:rPr>
              <w:t xml:space="preserve">asbestos, construction, mechanical/electrical service installations including, IT etc </w:t>
            </w:r>
          </w:p>
          <w:p w14:paraId="69A9111E" w14:textId="77777777" w:rsidR="00FB491F" w:rsidRPr="002E770A" w:rsidRDefault="00FB491F" w:rsidP="008E3735">
            <w:pPr>
              <w:rPr>
                <w:rFonts w:ascii="Arial" w:hAnsi="Arial" w:cs="Arial"/>
                <w:sz w:val="22"/>
                <w:szCs w:val="22"/>
              </w:rPr>
            </w:pPr>
          </w:p>
          <w:p w14:paraId="1602A596" w14:textId="169FF224" w:rsidR="00D61532" w:rsidRDefault="00993F07" w:rsidP="008E3735">
            <w:pPr>
              <w:rPr>
                <w:rFonts w:ascii="Arial" w:hAnsi="Arial" w:cs="Arial"/>
                <w:sz w:val="22"/>
                <w:szCs w:val="22"/>
              </w:rPr>
            </w:pPr>
            <w:r>
              <w:rPr>
                <w:rFonts w:ascii="Arial" w:hAnsi="Arial" w:cs="Arial"/>
                <w:sz w:val="22"/>
                <w:szCs w:val="22"/>
              </w:rPr>
              <w:t>Applied</w:t>
            </w:r>
            <w:r w:rsidR="00D61532">
              <w:rPr>
                <w:rFonts w:ascii="Arial" w:hAnsi="Arial" w:cs="Arial"/>
                <w:sz w:val="22"/>
                <w:szCs w:val="22"/>
              </w:rPr>
              <w:t xml:space="preserve"> understanding of the principles of project management and quantity surveying</w:t>
            </w:r>
          </w:p>
          <w:p w14:paraId="7E971E5D" w14:textId="77777777" w:rsidR="00D61532" w:rsidRPr="002E770A" w:rsidRDefault="00D61532" w:rsidP="008E3735">
            <w:pPr>
              <w:rPr>
                <w:rFonts w:ascii="Arial" w:hAnsi="Arial" w:cs="Arial"/>
                <w:sz w:val="22"/>
                <w:szCs w:val="22"/>
              </w:rPr>
            </w:pPr>
          </w:p>
          <w:p w14:paraId="0674E2CE" w14:textId="77777777" w:rsidR="00D61532" w:rsidRPr="000A19B8" w:rsidRDefault="00D61532" w:rsidP="00D61532">
            <w:pPr>
              <w:autoSpaceDE w:val="0"/>
              <w:autoSpaceDN w:val="0"/>
              <w:adjustRightInd w:val="0"/>
              <w:rPr>
                <w:rFonts w:ascii="Arial" w:hAnsi="Arial" w:cs="Arial"/>
                <w:sz w:val="22"/>
                <w:szCs w:val="22"/>
              </w:rPr>
            </w:pPr>
            <w:r w:rsidRPr="000A19B8">
              <w:rPr>
                <w:rFonts w:ascii="Arial" w:hAnsi="Arial" w:cs="Arial"/>
                <w:sz w:val="22"/>
                <w:szCs w:val="22"/>
              </w:rPr>
              <w:t xml:space="preserve">Experience </w:t>
            </w:r>
            <w:r w:rsidR="000A19B8" w:rsidRPr="000A19B8">
              <w:rPr>
                <w:rFonts w:ascii="Arial" w:hAnsi="Arial" w:cs="Arial"/>
                <w:sz w:val="22"/>
                <w:szCs w:val="22"/>
              </w:rPr>
              <w:t xml:space="preserve">of </w:t>
            </w:r>
            <w:r w:rsidRPr="000A19B8">
              <w:rPr>
                <w:rFonts w:ascii="Arial" w:hAnsi="Arial" w:cs="Arial"/>
                <w:sz w:val="22"/>
                <w:szCs w:val="22"/>
              </w:rPr>
              <w:t>effectively supervising staff, both internal and external, including allocating / managing workloads</w:t>
            </w:r>
          </w:p>
          <w:p w14:paraId="4D2DA69E" w14:textId="77777777" w:rsidR="00D61532" w:rsidRPr="002E770A" w:rsidRDefault="00D61532" w:rsidP="008E3735">
            <w:pPr>
              <w:rPr>
                <w:rFonts w:ascii="Arial" w:hAnsi="Arial" w:cs="Arial"/>
                <w:sz w:val="22"/>
                <w:szCs w:val="22"/>
              </w:rPr>
            </w:pPr>
          </w:p>
          <w:p w14:paraId="6B5DD490" w14:textId="77777777" w:rsidR="00D61532" w:rsidRPr="000A19B8" w:rsidRDefault="00D61532" w:rsidP="00D61532">
            <w:pPr>
              <w:autoSpaceDE w:val="0"/>
              <w:autoSpaceDN w:val="0"/>
              <w:adjustRightInd w:val="0"/>
              <w:rPr>
                <w:rFonts w:ascii="Arial" w:hAnsi="Arial" w:cs="Arial"/>
                <w:sz w:val="22"/>
                <w:szCs w:val="22"/>
              </w:rPr>
            </w:pPr>
            <w:r w:rsidRPr="000A19B8">
              <w:rPr>
                <w:rFonts w:ascii="Arial" w:hAnsi="Arial" w:cs="Arial"/>
                <w:sz w:val="22"/>
                <w:szCs w:val="22"/>
              </w:rPr>
              <w:t>Varied experience managing external consultants and contractors to ensure success</w:t>
            </w:r>
          </w:p>
          <w:p w14:paraId="09B07800" w14:textId="77777777" w:rsidR="00D61532" w:rsidRPr="002E770A" w:rsidRDefault="00D61532" w:rsidP="008E3735">
            <w:pPr>
              <w:rPr>
                <w:rFonts w:ascii="Arial" w:hAnsi="Arial" w:cs="Arial"/>
                <w:sz w:val="22"/>
                <w:szCs w:val="22"/>
              </w:rPr>
            </w:pPr>
          </w:p>
          <w:p w14:paraId="51F849D4" w14:textId="77777777" w:rsidR="00D61532" w:rsidRPr="000A19B8" w:rsidRDefault="00D61532" w:rsidP="00D61532">
            <w:pPr>
              <w:rPr>
                <w:rFonts w:ascii="Arial" w:hAnsi="Arial" w:cs="Arial"/>
                <w:sz w:val="22"/>
                <w:szCs w:val="22"/>
              </w:rPr>
            </w:pPr>
            <w:r w:rsidRPr="000A19B8">
              <w:rPr>
                <w:rFonts w:ascii="Arial" w:hAnsi="Arial" w:cs="Arial"/>
                <w:sz w:val="22"/>
                <w:szCs w:val="22"/>
              </w:rPr>
              <w:t>Recently worked in a similar field in a large, multi-site organisation</w:t>
            </w:r>
          </w:p>
          <w:p w14:paraId="3D351BD6" w14:textId="77777777" w:rsidR="00D61532" w:rsidRPr="002E770A" w:rsidRDefault="00D61532" w:rsidP="008E3735">
            <w:pPr>
              <w:rPr>
                <w:rFonts w:ascii="Arial" w:hAnsi="Arial" w:cs="Arial"/>
                <w:sz w:val="22"/>
                <w:szCs w:val="22"/>
              </w:rPr>
            </w:pPr>
          </w:p>
          <w:p w14:paraId="3979C812" w14:textId="77777777" w:rsidR="00D61532" w:rsidRPr="000A19B8" w:rsidRDefault="00D61532" w:rsidP="00D61532">
            <w:pPr>
              <w:rPr>
                <w:rFonts w:ascii="Arial" w:hAnsi="Arial" w:cs="Arial"/>
                <w:sz w:val="22"/>
                <w:szCs w:val="22"/>
              </w:rPr>
            </w:pPr>
            <w:r w:rsidRPr="000A19B8">
              <w:rPr>
                <w:rFonts w:ascii="Arial" w:hAnsi="Arial" w:cs="Arial"/>
                <w:sz w:val="22"/>
                <w:szCs w:val="22"/>
              </w:rPr>
              <w:t>Experience of programme and cost management</w:t>
            </w:r>
          </w:p>
          <w:p w14:paraId="0FFD2086" w14:textId="77777777" w:rsidR="00D61532" w:rsidRPr="002E770A" w:rsidRDefault="00D61532" w:rsidP="008E3735">
            <w:pPr>
              <w:rPr>
                <w:rFonts w:ascii="Arial" w:hAnsi="Arial" w:cs="Arial"/>
                <w:sz w:val="22"/>
                <w:szCs w:val="22"/>
              </w:rPr>
            </w:pPr>
          </w:p>
          <w:p w14:paraId="25C9AD03" w14:textId="6B726F45" w:rsidR="00FB491F" w:rsidRPr="002E770A" w:rsidRDefault="00D61532" w:rsidP="00993F07">
            <w:pPr>
              <w:rPr>
                <w:rFonts w:ascii="Arial" w:hAnsi="Arial" w:cs="Arial"/>
                <w:sz w:val="22"/>
                <w:szCs w:val="22"/>
              </w:rPr>
            </w:pPr>
            <w:r w:rsidRPr="000A19B8">
              <w:rPr>
                <w:rFonts w:ascii="Arial" w:hAnsi="Arial" w:cs="Arial"/>
                <w:sz w:val="22"/>
                <w:szCs w:val="22"/>
              </w:rPr>
              <w:t>Experience of stakeholder</w:t>
            </w:r>
            <w:r w:rsidRPr="00780CA7">
              <w:rPr>
                <w:rFonts w:ascii="Arial" w:hAnsi="Arial" w:cs="Arial"/>
                <w:sz w:val="22"/>
                <w:szCs w:val="22"/>
              </w:rPr>
              <w:t xml:space="preserve"> management</w:t>
            </w:r>
          </w:p>
        </w:tc>
        <w:tc>
          <w:tcPr>
            <w:tcW w:w="1409" w:type="dxa"/>
            <w:shd w:val="clear" w:color="auto" w:fill="auto"/>
          </w:tcPr>
          <w:p w14:paraId="38CD4403" w14:textId="77777777" w:rsidR="00993F07" w:rsidRDefault="00993F07" w:rsidP="00D61532">
            <w:pPr>
              <w:jc w:val="center"/>
              <w:rPr>
                <w:rFonts w:ascii="Wingdings" w:eastAsia="Wingdings" w:hAnsi="Wingdings" w:cs="Wingdings"/>
                <w:color w:val="000000"/>
                <w:sz w:val="21"/>
                <w:szCs w:val="21"/>
              </w:rPr>
            </w:pPr>
          </w:p>
          <w:p w14:paraId="03EAF1F4" w14:textId="77777777" w:rsidR="00993F07" w:rsidRDefault="00993F07" w:rsidP="00993F07">
            <w:pPr>
              <w:jc w:val="center"/>
              <w:rPr>
                <w:rFonts w:ascii="Arial" w:hAnsi="Arial" w:cs="Arial"/>
                <w:b/>
                <w:bCs/>
                <w:sz w:val="24"/>
                <w:szCs w:val="24"/>
              </w:rPr>
            </w:pPr>
            <w:r w:rsidRPr="00D61532">
              <w:rPr>
                <w:rFonts w:ascii="Wingdings" w:eastAsia="Wingdings" w:hAnsi="Wingdings" w:cs="Wingdings"/>
                <w:color w:val="000000"/>
                <w:sz w:val="21"/>
                <w:szCs w:val="21"/>
              </w:rPr>
              <w:t>ü</w:t>
            </w:r>
          </w:p>
          <w:p w14:paraId="19A30613" w14:textId="77777777" w:rsidR="00993F07" w:rsidRDefault="00993F07" w:rsidP="00D61532">
            <w:pPr>
              <w:jc w:val="center"/>
              <w:rPr>
                <w:rFonts w:ascii="Wingdings" w:eastAsia="Wingdings" w:hAnsi="Wingdings" w:cs="Wingdings"/>
                <w:color w:val="000000"/>
                <w:sz w:val="21"/>
                <w:szCs w:val="21"/>
              </w:rPr>
            </w:pPr>
          </w:p>
          <w:p w14:paraId="3A8D00C6" w14:textId="77777777" w:rsidR="00993F07" w:rsidRDefault="00993F07" w:rsidP="00D61532">
            <w:pPr>
              <w:jc w:val="center"/>
              <w:rPr>
                <w:rFonts w:ascii="Wingdings" w:eastAsia="Wingdings" w:hAnsi="Wingdings" w:cs="Wingdings"/>
                <w:color w:val="000000"/>
                <w:sz w:val="21"/>
                <w:szCs w:val="21"/>
              </w:rPr>
            </w:pPr>
          </w:p>
          <w:p w14:paraId="5C5FF91B" w14:textId="77777777" w:rsidR="00993F07" w:rsidRDefault="00993F07" w:rsidP="00D61532">
            <w:pPr>
              <w:jc w:val="center"/>
              <w:rPr>
                <w:rFonts w:ascii="Wingdings" w:eastAsia="Wingdings" w:hAnsi="Wingdings" w:cs="Wingdings"/>
                <w:color w:val="000000"/>
                <w:sz w:val="21"/>
                <w:szCs w:val="21"/>
              </w:rPr>
            </w:pPr>
          </w:p>
          <w:p w14:paraId="44FF03C3" w14:textId="68E46AC1"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0640281C" w14:textId="77777777" w:rsidR="00FB491F" w:rsidRDefault="00FB491F" w:rsidP="008E3735">
            <w:pPr>
              <w:rPr>
                <w:rFonts w:ascii="Arial" w:hAnsi="Arial" w:cs="Arial"/>
                <w:b/>
                <w:bCs/>
                <w:sz w:val="24"/>
                <w:szCs w:val="24"/>
              </w:rPr>
            </w:pPr>
          </w:p>
          <w:p w14:paraId="10060CCA" w14:textId="77777777" w:rsidR="00D61532" w:rsidRDefault="00D61532" w:rsidP="008E3735">
            <w:pPr>
              <w:rPr>
                <w:rFonts w:ascii="Arial" w:hAnsi="Arial" w:cs="Arial"/>
                <w:b/>
                <w:bCs/>
                <w:sz w:val="24"/>
                <w:szCs w:val="24"/>
              </w:rPr>
            </w:pPr>
          </w:p>
          <w:p w14:paraId="016F2D5A" w14:textId="77777777" w:rsidR="00993F07" w:rsidRDefault="00993F07" w:rsidP="00D61532">
            <w:pPr>
              <w:jc w:val="center"/>
              <w:rPr>
                <w:rFonts w:ascii="Wingdings" w:eastAsia="Wingdings" w:hAnsi="Wingdings" w:cs="Wingdings"/>
                <w:color w:val="000000"/>
                <w:sz w:val="21"/>
                <w:szCs w:val="21"/>
              </w:rPr>
            </w:pPr>
          </w:p>
          <w:p w14:paraId="5D09AD01" w14:textId="041DAC7F"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573ED60E" w14:textId="77777777" w:rsidR="00D61532" w:rsidRDefault="00D61532" w:rsidP="008E3735">
            <w:pPr>
              <w:rPr>
                <w:rFonts w:ascii="Arial" w:hAnsi="Arial" w:cs="Arial"/>
                <w:b/>
                <w:bCs/>
                <w:sz w:val="24"/>
                <w:szCs w:val="24"/>
              </w:rPr>
            </w:pPr>
          </w:p>
          <w:p w14:paraId="20A6B6FF" w14:textId="77777777" w:rsidR="00D61532" w:rsidRDefault="00D61532" w:rsidP="008E3735">
            <w:pPr>
              <w:rPr>
                <w:rFonts w:ascii="Arial" w:hAnsi="Arial" w:cs="Arial"/>
                <w:b/>
                <w:bCs/>
                <w:sz w:val="24"/>
                <w:szCs w:val="24"/>
              </w:rPr>
            </w:pPr>
          </w:p>
          <w:p w14:paraId="36C71B4C"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0F6EF11A" w14:textId="77777777" w:rsidR="00D61532" w:rsidRDefault="00D61532" w:rsidP="008E3735">
            <w:pPr>
              <w:rPr>
                <w:rFonts w:ascii="Arial" w:hAnsi="Arial" w:cs="Arial"/>
                <w:b/>
                <w:bCs/>
                <w:sz w:val="24"/>
                <w:szCs w:val="24"/>
              </w:rPr>
            </w:pPr>
          </w:p>
          <w:p w14:paraId="2E2438A8" w14:textId="77777777" w:rsidR="00D61532" w:rsidRDefault="00D61532" w:rsidP="008E3735">
            <w:pPr>
              <w:rPr>
                <w:rFonts w:ascii="Arial" w:hAnsi="Arial" w:cs="Arial"/>
                <w:b/>
                <w:bCs/>
                <w:sz w:val="24"/>
                <w:szCs w:val="24"/>
              </w:rPr>
            </w:pPr>
          </w:p>
          <w:p w14:paraId="3E9E4013"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580CF7D6" w14:textId="77777777" w:rsidR="00D61532" w:rsidRDefault="00D61532" w:rsidP="008E3735">
            <w:pPr>
              <w:rPr>
                <w:rFonts w:ascii="Arial" w:hAnsi="Arial" w:cs="Arial"/>
                <w:b/>
                <w:bCs/>
                <w:sz w:val="24"/>
                <w:szCs w:val="24"/>
              </w:rPr>
            </w:pPr>
          </w:p>
          <w:p w14:paraId="048CABE8" w14:textId="77777777" w:rsidR="00D61532" w:rsidRDefault="00D61532" w:rsidP="008E3735">
            <w:pPr>
              <w:rPr>
                <w:rFonts w:ascii="Arial" w:hAnsi="Arial" w:cs="Arial"/>
                <w:b/>
                <w:bCs/>
                <w:sz w:val="24"/>
                <w:szCs w:val="24"/>
              </w:rPr>
            </w:pPr>
          </w:p>
          <w:p w14:paraId="23AB8A9F"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06F1B71A" w14:textId="77777777" w:rsidR="00D61532" w:rsidRDefault="00D61532" w:rsidP="008E3735">
            <w:pPr>
              <w:rPr>
                <w:rFonts w:ascii="Arial" w:hAnsi="Arial" w:cs="Arial"/>
                <w:b/>
                <w:bCs/>
                <w:sz w:val="24"/>
                <w:szCs w:val="24"/>
              </w:rPr>
            </w:pPr>
          </w:p>
          <w:p w14:paraId="59E9FC8A"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008A274F" w14:textId="77777777" w:rsidR="00D61532" w:rsidRDefault="00D61532" w:rsidP="008E3735">
            <w:pPr>
              <w:rPr>
                <w:rFonts w:ascii="Arial" w:hAnsi="Arial" w:cs="Arial"/>
                <w:b/>
                <w:bCs/>
                <w:sz w:val="24"/>
                <w:szCs w:val="24"/>
              </w:rPr>
            </w:pPr>
          </w:p>
          <w:p w14:paraId="1D2D4078" w14:textId="420FE0B6" w:rsidR="00D61532" w:rsidRPr="005C6268" w:rsidRDefault="00D61532" w:rsidP="006C7F03">
            <w:pPr>
              <w:jc w:val="center"/>
              <w:rPr>
                <w:rFonts w:ascii="Arial" w:hAnsi="Arial" w:cs="Arial"/>
                <w:b/>
                <w:bCs/>
                <w:sz w:val="24"/>
                <w:szCs w:val="24"/>
              </w:rPr>
            </w:pPr>
            <w:r w:rsidRPr="00D61532">
              <w:rPr>
                <w:rFonts w:ascii="Wingdings" w:eastAsia="Wingdings" w:hAnsi="Wingdings" w:cs="Wingdings"/>
                <w:color w:val="000000"/>
                <w:sz w:val="21"/>
                <w:szCs w:val="21"/>
              </w:rPr>
              <w:t>ü</w:t>
            </w:r>
          </w:p>
        </w:tc>
        <w:tc>
          <w:tcPr>
            <w:tcW w:w="1376" w:type="dxa"/>
            <w:shd w:val="clear" w:color="auto" w:fill="auto"/>
          </w:tcPr>
          <w:p w14:paraId="2C4CCE4C" w14:textId="77777777" w:rsidR="00FB491F" w:rsidRDefault="00FB491F" w:rsidP="008E3735">
            <w:pPr>
              <w:rPr>
                <w:rFonts w:ascii="Arial" w:hAnsi="Arial" w:cs="Arial"/>
                <w:b/>
                <w:bCs/>
                <w:sz w:val="24"/>
                <w:szCs w:val="24"/>
              </w:rPr>
            </w:pPr>
          </w:p>
          <w:p w14:paraId="37A9339E" w14:textId="77777777" w:rsidR="002E770A" w:rsidRDefault="002E770A" w:rsidP="008E3735">
            <w:pPr>
              <w:rPr>
                <w:rFonts w:ascii="Arial" w:hAnsi="Arial" w:cs="Arial"/>
                <w:b/>
                <w:bCs/>
                <w:sz w:val="24"/>
                <w:szCs w:val="24"/>
              </w:rPr>
            </w:pPr>
          </w:p>
          <w:p w14:paraId="0E2FF3FC" w14:textId="77777777" w:rsidR="002E770A" w:rsidRDefault="002E770A" w:rsidP="008E3735">
            <w:pPr>
              <w:rPr>
                <w:rFonts w:ascii="Arial" w:hAnsi="Arial" w:cs="Arial"/>
                <w:b/>
                <w:bCs/>
                <w:sz w:val="24"/>
                <w:szCs w:val="24"/>
              </w:rPr>
            </w:pPr>
          </w:p>
          <w:p w14:paraId="4FB54DE3" w14:textId="77777777" w:rsidR="002E770A" w:rsidRDefault="002E770A" w:rsidP="008E3735">
            <w:pPr>
              <w:rPr>
                <w:rFonts w:ascii="Arial" w:hAnsi="Arial" w:cs="Arial"/>
                <w:b/>
                <w:bCs/>
                <w:sz w:val="24"/>
                <w:szCs w:val="24"/>
              </w:rPr>
            </w:pPr>
          </w:p>
          <w:p w14:paraId="540BC893" w14:textId="77777777" w:rsidR="002E770A" w:rsidRDefault="002E770A" w:rsidP="008E3735">
            <w:pPr>
              <w:rPr>
                <w:rFonts w:ascii="Arial" w:hAnsi="Arial" w:cs="Arial"/>
                <w:b/>
                <w:bCs/>
                <w:sz w:val="24"/>
                <w:szCs w:val="24"/>
              </w:rPr>
            </w:pPr>
          </w:p>
          <w:p w14:paraId="0C26E02A" w14:textId="77777777" w:rsidR="002E770A" w:rsidRDefault="002E770A" w:rsidP="008E3735">
            <w:pPr>
              <w:rPr>
                <w:rFonts w:ascii="Arial" w:hAnsi="Arial" w:cs="Arial"/>
                <w:b/>
                <w:bCs/>
                <w:sz w:val="24"/>
                <w:szCs w:val="24"/>
              </w:rPr>
            </w:pPr>
          </w:p>
          <w:p w14:paraId="2166DB6F" w14:textId="77777777" w:rsidR="002E770A" w:rsidRDefault="002E770A" w:rsidP="008E3735">
            <w:pPr>
              <w:rPr>
                <w:rFonts w:ascii="Arial" w:hAnsi="Arial" w:cs="Arial"/>
                <w:b/>
                <w:bCs/>
                <w:sz w:val="24"/>
                <w:szCs w:val="24"/>
              </w:rPr>
            </w:pPr>
          </w:p>
          <w:p w14:paraId="630CA2A7" w14:textId="77777777" w:rsidR="002E770A" w:rsidRDefault="002E770A" w:rsidP="008E3735">
            <w:pPr>
              <w:rPr>
                <w:rFonts w:ascii="Arial" w:hAnsi="Arial" w:cs="Arial"/>
                <w:b/>
                <w:bCs/>
                <w:sz w:val="24"/>
                <w:szCs w:val="24"/>
              </w:rPr>
            </w:pPr>
          </w:p>
          <w:p w14:paraId="10F50FE2" w14:textId="77777777" w:rsidR="002E770A" w:rsidRDefault="002E770A" w:rsidP="008E3735">
            <w:pPr>
              <w:rPr>
                <w:rFonts w:ascii="Arial" w:hAnsi="Arial" w:cs="Arial"/>
                <w:b/>
                <w:bCs/>
                <w:sz w:val="24"/>
                <w:szCs w:val="24"/>
              </w:rPr>
            </w:pPr>
          </w:p>
          <w:p w14:paraId="530C680E" w14:textId="77777777" w:rsidR="002E770A" w:rsidRDefault="002E770A" w:rsidP="008E3735">
            <w:pPr>
              <w:rPr>
                <w:rFonts w:ascii="Arial" w:hAnsi="Arial" w:cs="Arial"/>
                <w:b/>
                <w:bCs/>
                <w:sz w:val="24"/>
                <w:szCs w:val="24"/>
              </w:rPr>
            </w:pPr>
          </w:p>
          <w:p w14:paraId="20238456" w14:textId="77777777" w:rsidR="002E770A" w:rsidRDefault="002E770A" w:rsidP="008E3735">
            <w:pPr>
              <w:rPr>
                <w:rFonts w:ascii="Arial" w:hAnsi="Arial" w:cs="Arial"/>
                <w:b/>
                <w:bCs/>
                <w:sz w:val="24"/>
                <w:szCs w:val="24"/>
              </w:rPr>
            </w:pPr>
          </w:p>
          <w:p w14:paraId="333EE1CA" w14:textId="77777777" w:rsidR="002E770A" w:rsidRDefault="002E770A" w:rsidP="008E3735">
            <w:pPr>
              <w:rPr>
                <w:rFonts w:ascii="Arial" w:hAnsi="Arial" w:cs="Arial"/>
                <w:b/>
                <w:bCs/>
                <w:sz w:val="24"/>
                <w:szCs w:val="24"/>
              </w:rPr>
            </w:pPr>
          </w:p>
          <w:p w14:paraId="64D8AAC7" w14:textId="77777777" w:rsidR="002E770A" w:rsidRDefault="002E770A" w:rsidP="008E3735">
            <w:pPr>
              <w:rPr>
                <w:rFonts w:ascii="Arial" w:hAnsi="Arial" w:cs="Arial"/>
                <w:b/>
                <w:bCs/>
                <w:sz w:val="24"/>
                <w:szCs w:val="24"/>
              </w:rPr>
            </w:pPr>
          </w:p>
          <w:p w14:paraId="4BF5BAC7" w14:textId="77777777" w:rsidR="002E770A" w:rsidRDefault="002E770A" w:rsidP="008E3735">
            <w:pPr>
              <w:rPr>
                <w:rFonts w:ascii="Arial" w:hAnsi="Arial" w:cs="Arial"/>
                <w:b/>
                <w:bCs/>
                <w:sz w:val="24"/>
                <w:szCs w:val="24"/>
              </w:rPr>
            </w:pPr>
          </w:p>
          <w:p w14:paraId="23A62CAA" w14:textId="77777777" w:rsidR="002E770A" w:rsidRDefault="002E770A" w:rsidP="008E3735">
            <w:pPr>
              <w:rPr>
                <w:rFonts w:ascii="Arial" w:hAnsi="Arial" w:cs="Arial"/>
                <w:b/>
                <w:bCs/>
                <w:sz w:val="24"/>
                <w:szCs w:val="24"/>
              </w:rPr>
            </w:pPr>
          </w:p>
          <w:p w14:paraId="23B6278A" w14:textId="77777777" w:rsidR="002E770A" w:rsidRDefault="002E770A" w:rsidP="008E3735">
            <w:pPr>
              <w:rPr>
                <w:rFonts w:ascii="Arial" w:hAnsi="Arial" w:cs="Arial"/>
                <w:b/>
                <w:bCs/>
                <w:sz w:val="24"/>
                <w:szCs w:val="24"/>
              </w:rPr>
            </w:pPr>
          </w:p>
          <w:p w14:paraId="09E43E0D" w14:textId="77777777" w:rsidR="002E770A" w:rsidRDefault="002E770A" w:rsidP="008E3735">
            <w:pPr>
              <w:rPr>
                <w:rFonts w:ascii="Arial" w:hAnsi="Arial" w:cs="Arial"/>
                <w:b/>
                <w:bCs/>
                <w:sz w:val="24"/>
                <w:szCs w:val="24"/>
              </w:rPr>
            </w:pPr>
          </w:p>
          <w:p w14:paraId="26A05433" w14:textId="2FA116F1" w:rsidR="002E770A" w:rsidRDefault="002E770A" w:rsidP="008E3735">
            <w:pPr>
              <w:rPr>
                <w:rFonts w:ascii="Arial" w:hAnsi="Arial" w:cs="Arial"/>
                <w:b/>
                <w:bCs/>
                <w:sz w:val="24"/>
                <w:szCs w:val="24"/>
              </w:rPr>
            </w:pPr>
          </w:p>
          <w:p w14:paraId="51F9F683" w14:textId="77777777" w:rsidR="002E770A" w:rsidRDefault="002E770A" w:rsidP="008E3735">
            <w:pPr>
              <w:rPr>
                <w:rFonts w:ascii="Arial" w:hAnsi="Arial" w:cs="Arial"/>
                <w:b/>
                <w:bCs/>
                <w:sz w:val="24"/>
                <w:szCs w:val="24"/>
              </w:rPr>
            </w:pPr>
          </w:p>
          <w:p w14:paraId="39243CCD" w14:textId="77777777" w:rsidR="00993F07" w:rsidRDefault="00993F07" w:rsidP="002E770A">
            <w:pPr>
              <w:jc w:val="center"/>
              <w:rPr>
                <w:rFonts w:ascii="Wingdings" w:eastAsia="Wingdings" w:hAnsi="Wingdings" w:cs="Wingdings"/>
                <w:color w:val="000000"/>
                <w:sz w:val="21"/>
                <w:szCs w:val="21"/>
              </w:rPr>
            </w:pPr>
          </w:p>
          <w:p w14:paraId="6C0F03AC" w14:textId="142D3D96" w:rsidR="002E770A" w:rsidRPr="005C6268" w:rsidRDefault="002E770A" w:rsidP="00993F07">
            <w:pPr>
              <w:jc w:val="center"/>
              <w:rPr>
                <w:rFonts w:ascii="Arial" w:hAnsi="Arial" w:cs="Arial"/>
                <w:b/>
                <w:bCs/>
                <w:sz w:val="24"/>
                <w:szCs w:val="24"/>
              </w:rPr>
            </w:pPr>
          </w:p>
        </w:tc>
      </w:tr>
      <w:tr w:rsidR="00FB491F" w:rsidRPr="005C6268" w14:paraId="3822B025" w14:textId="77777777" w:rsidTr="006C7F03">
        <w:trPr>
          <w:trHeight w:val="397"/>
        </w:trPr>
        <w:tc>
          <w:tcPr>
            <w:tcW w:w="6275" w:type="dxa"/>
            <w:shd w:val="clear" w:color="auto" w:fill="FFEAC1"/>
          </w:tcPr>
          <w:p w14:paraId="62204C03"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Skills</w:t>
            </w:r>
          </w:p>
        </w:tc>
        <w:tc>
          <w:tcPr>
            <w:tcW w:w="1409" w:type="dxa"/>
            <w:shd w:val="clear" w:color="auto" w:fill="FFEAC1"/>
          </w:tcPr>
          <w:p w14:paraId="0C10FE96" w14:textId="77777777" w:rsidR="00FB491F" w:rsidRPr="005C6268" w:rsidRDefault="00FB491F" w:rsidP="008E3735">
            <w:pPr>
              <w:rPr>
                <w:rFonts w:ascii="Arial" w:hAnsi="Arial" w:cs="Arial"/>
                <w:b/>
                <w:bCs/>
                <w:sz w:val="24"/>
                <w:szCs w:val="24"/>
              </w:rPr>
            </w:pPr>
          </w:p>
        </w:tc>
        <w:tc>
          <w:tcPr>
            <w:tcW w:w="1376" w:type="dxa"/>
            <w:shd w:val="clear" w:color="auto" w:fill="FFEAC1"/>
          </w:tcPr>
          <w:p w14:paraId="03037EC3" w14:textId="77777777" w:rsidR="00FB491F" w:rsidRPr="005C6268" w:rsidRDefault="00FB491F" w:rsidP="008E3735">
            <w:pPr>
              <w:rPr>
                <w:rFonts w:ascii="Arial" w:hAnsi="Arial" w:cs="Arial"/>
                <w:b/>
                <w:bCs/>
                <w:sz w:val="24"/>
                <w:szCs w:val="24"/>
              </w:rPr>
            </w:pPr>
          </w:p>
        </w:tc>
      </w:tr>
      <w:tr w:rsidR="00FB491F" w:rsidRPr="005C6268" w14:paraId="2E1876EB" w14:textId="77777777" w:rsidTr="006C7F03">
        <w:tc>
          <w:tcPr>
            <w:tcW w:w="6275" w:type="dxa"/>
            <w:shd w:val="clear" w:color="auto" w:fill="auto"/>
          </w:tcPr>
          <w:p w14:paraId="25CC42DA" w14:textId="77777777" w:rsidR="00FB491F" w:rsidRPr="005C6268" w:rsidRDefault="00FB491F" w:rsidP="008E3735">
            <w:pPr>
              <w:rPr>
                <w:rFonts w:ascii="Arial" w:hAnsi="Arial" w:cs="Arial"/>
                <w:b/>
                <w:bCs/>
                <w:sz w:val="24"/>
                <w:szCs w:val="24"/>
              </w:rPr>
            </w:pPr>
          </w:p>
          <w:p w14:paraId="282D73A6" w14:textId="77777777" w:rsidR="00FB491F" w:rsidRDefault="00D61532" w:rsidP="008E3735">
            <w:pPr>
              <w:rPr>
                <w:rFonts w:ascii="Arial" w:hAnsi="Arial" w:cs="Arial"/>
                <w:sz w:val="22"/>
                <w:szCs w:val="22"/>
              </w:rPr>
            </w:pPr>
            <w:r w:rsidRPr="00780CA7">
              <w:rPr>
                <w:rFonts w:ascii="Arial" w:hAnsi="Arial" w:cs="Arial"/>
                <w:sz w:val="22"/>
                <w:szCs w:val="22"/>
              </w:rPr>
              <w:t>Excellent verbal, written and numeric skills</w:t>
            </w:r>
            <w:r>
              <w:rPr>
                <w:rFonts w:ascii="Arial" w:hAnsi="Arial" w:cs="Arial"/>
                <w:sz w:val="22"/>
                <w:szCs w:val="22"/>
              </w:rPr>
              <w:t>.</w:t>
            </w:r>
          </w:p>
          <w:p w14:paraId="72BA6199" w14:textId="77777777" w:rsidR="00D61532" w:rsidRDefault="00D61532" w:rsidP="008E3735">
            <w:pPr>
              <w:rPr>
                <w:rFonts w:ascii="Arial" w:hAnsi="Arial" w:cs="Arial"/>
                <w:sz w:val="22"/>
                <w:szCs w:val="22"/>
              </w:rPr>
            </w:pPr>
          </w:p>
          <w:p w14:paraId="733F108F" w14:textId="77777777" w:rsidR="00D61532" w:rsidRDefault="00D61532" w:rsidP="008E3735">
            <w:pPr>
              <w:rPr>
                <w:rFonts w:ascii="Arial" w:hAnsi="Arial" w:cs="Arial"/>
                <w:sz w:val="22"/>
                <w:szCs w:val="22"/>
              </w:rPr>
            </w:pPr>
            <w:r w:rsidRPr="00780CA7">
              <w:rPr>
                <w:rFonts w:ascii="Arial" w:hAnsi="Arial" w:cs="Arial"/>
                <w:sz w:val="22"/>
                <w:szCs w:val="22"/>
              </w:rPr>
              <w:t xml:space="preserve">Computer literate </w:t>
            </w:r>
            <w:r>
              <w:rPr>
                <w:rFonts w:ascii="Arial" w:hAnsi="Arial" w:cs="Arial"/>
                <w:sz w:val="22"/>
                <w:szCs w:val="22"/>
              </w:rPr>
              <w:t>in industry standard packages.</w:t>
            </w:r>
          </w:p>
          <w:p w14:paraId="556B2008" w14:textId="77777777" w:rsidR="00D61532" w:rsidRDefault="00D61532" w:rsidP="008E3735">
            <w:pPr>
              <w:rPr>
                <w:rFonts w:ascii="Arial" w:hAnsi="Arial" w:cs="Arial"/>
                <w:sz w:val="22"/>
                <w:szCs w:val="22"/>
              </w:rPr>
            </w:pPr>
          </w:p>
          <w:p w14:paraId="0B74BC53" w14:textId="2DCD8FBC" w:rsidR="006C7F03" w:rsidRPr="006C7F03" w:rsidRDefault="00D61532" w:rsidP="006C7F03">
            <w:pPr>
              <w:rPr>
                <w:rFonts w:ascii="Arial" w:hAnsi="Arial" w:cs="Arial"/>
                <w:sz w:val="22"/>
                <w:szCs w:val="22"/>
              </w:rPr>
            </w:pPr>
            <w:r>
              <w:rPr>
                <w:rFonts w:ascii="Arial" w:hAnsi="Arial" w:cs="Arial"/>
                <w:sz w:val="22"/>
                <w:szCs w:val="22"/>
              </w:rPr>
              <w:t>Able</w:t>
            </w:r>
            <w:r w:rsidRPr="00780CA7">
              <w:rPr>
                <w:rFonts w:ascii="Arial" w:hAnsi="Arial" w:cs="Arial"/>
                <w:sz w:val="22"/>
                <w:szCs w:val="22"/>
              </w:rPr>
              <w:t xml:space="preserve"> to promote a culture of health and safety through </w:t>
            </w:r>
            <w:r>
              <w:rPr>
                <w:rFonts w:ascii="Arial" w:hAnsi="Arial" w:cs="Arial"/>
                <w:sz w:val="22"/>
                <w:szCs w:val="22"/>
              </w:rPr>
              <w:t xml:space="preserve">own behaviour and </w:t>
            </w:r>
            <w:r w:rsidRPr="00780CA7">
              <w:rPr>
                <w:rFonts w:ascii="Arial" w:hAnsi="Arial" w:cs="Arial"/>
                <w:sz w:val="22"/>
                <w:szCs w:val="22"/>
              </w:rPr>
              <w:t>face-to-face engagement</w:t>
            </w:r>
            <w:r>
              <w:rPr>
                <w:rFonts w:ascii="Arial" w:hAnsi="Arial" w:cs="Arial"/>
                <w:sz w:val="22"/>
                <w:szCs w:val="22"/>
              </w:rPr>
              <w:t>.</w:t>
            </w:r>
          </w:p>
        </w:tc>
        <w:tc>
          <w:tcPr>
            <w:tcW w:w="1409" w:type="dxa"/>
            <w:shd w:val="clear" w:color="auto" w:fill="auto"/>
          </w:tcPr>
          <w:p w14:paraId="186962BE" w14:textId="77777777" w:rsidR="00FB491F" w:rsidRDefault="00FB491F" w:rsidP="008E3735">
            <w:pPr>
              <w:rPr>
                <w:rFonts w:ascii="Arial" w:hAnsi="Arial" w:cs="Arial"/>
                <w:b/>
                <w:bCs/>
                <w:sz w:val="24"/>
                <w:szCs w:val="24"/>
              </w:rPr>
            </w:pPr>
          </w:p>
          <w:p w14:paraId="1DFDDB68"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2ED6EA17" w14:textId="77777777" w:rsidR="00D61532" w:rsidRDefault="00D61532" w:rsidP="008E3735">
            <w:pPr>
              <w:rPr>
                <w:rFonts w:ascii="Arial" w:hAnsi="Arial" w:cs="Arial"/>
                <w:b/>
                <w:bCs/>
                <w:sz w:val="24"/>
                <w:szCs w:val="24"/>
              </w:rPr>
            </w:pPr>
          </w:p>
          <w:p w14:paraId="05DF4EDF"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62E184AC" w14:textId="77777777" w:rsidR="00D61532" w:rsidRDefault="00D61532" w:rsidP="008E3735">
            <w:pPr>
              <w:rPr>
                <w:rFonts w:ascii="Arial" w:hAnsi="Arial" w:cs="Arial"/>
                <w:b/>
                <w:bCs/>
                <w:sz w:val="24"/>
                <w:szCs w:val="24"/>
              </w:rPr>
            </w:pPr>
          </w:p>
          <w:p w14:paraId="00AB9527"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5185A467" w14:textId="77777777" w:rsidR="00D61532" w:rsidRPr="005C6268" w:rsidRDefault="00D61532" w:rsidP="008E3735">
            <w:pPr>
              <w:rPr>
                <w:rFonts w:ascii="Arial" w:hAnsi="Arial" w:cs="Arial"/>
                <w:b/>
                <w:bCs/>
                <w:sz w:val="24"/>
                <w:szCs w:val="24"/>
              </w:rPr>
            </w:pPr>
          </w:p>
        </w:tc>
        <w:tc>
          <w:tcPr>
            <w:tcW w:w="1376" w:type="dxa"/>
            <w:shd w:val="clear" w:color="auto" w:fill="auto"/>
          </w:tcPr>
          <w:p w14:paraId="0F00D5D8" w14:textId="77777777" w:rsidR="00FB491F" w:rsidRPr="005C6268" w:rsidRDefault="00FB491F" w:rsidP="008E3735">
            <w:pPr>
              <w:rPr>
                <w:rFonts w:ascii="Arial" w:hAnsi="Arial" w:cs="Arial"/>
                <w:b/>
                <w:bCs/>
                <w:sz w:val="24"/>
                <w:szCs w:val="24"/>
              </w:rPr>
            </w:pPr>
          </w:p>
        </w:tc>
      </w:tr>
      <w:tr w:rsidR="00FB491F" w:rsidRPr="005C6268" w14:paraId="7F1BDA90" w14:textId="77777777" w:rsidTr="006C7F03">
        <w:trPr>
          <w:trHeight w:val="397"/>
        </w:trPr>
        <w:tc>
          <w:tcPr>
            <w:tcW w:w="6275" w:type="dxa"/>
            <w:shd w:val="clear" w:color="auto" w:fill="FFEAC1"/>
          </w:tcPr>
          <w:p w14:paraId="7B96D8BA"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Attributes</w:t>
            </w:r>
          </w:p>
        </w:tc>
        <w:tc>
          <w:tcPr>
            <w:tcW w:w="1409" w:type="dxa"/>
            <w:shd w:val="clear" w:color="auto" w:fill="FFEAC1"/>
          </w:tcPr>
          <w:p w14:paraId="65056316" w14:textId="77777777" w:rsidR="00FB491F" w:rsidRPr="005C6268" w:rsidRDefault="00FB491F" w:rsidP="008E3735">
            <w:pPr>
              <w:rPr>
                <w:rFonts w:ascii="Arial" w:hAnsi="Arial" w:cs="Arial"/>
                <w:b/>
                <w:bCs/>
                <w:sz w:val="24"/>
                <w:szCs w:val="24"/>
              </w:rPr>
            </w:pPr>
          </w:p>
        </w:tc>
        <w:tc>
          <w:tcPr>
            <w:tcW w:w="1376" w:type="dxa"/>
            <w:shd w:val="clear" w:color="auto" w:fill="FFEAC1"/>
          </w:tcPr>
          <w:p w14:paraId="1AB7253A" w14:textId="77777777" w:rsidR="00FB491F" w:rsidRPr="005C6268" w:rsidRDefault="00FB491F" w:rsidP="008E3735">
            <w:pPr>
              <w:rPr>
                <w:rFonts w:ascii="Arial" w:hAnsi="Arial" w:cs="Arial"/>
                <w:b/>
                <w:bCs/>
                <w:sz w:val="24"/>
                <w:szCs w:val="24"/>
              </w:rPr>
            </w:pPr>
          </w:p>
        </w:tc>
      </w:tr>
      <w:tr w:rsidR="00FB491F" w:rsidRPr="005C6268" w14:paraId="1872FE50" w14:textId="77777777" w:rsidTr="006C7F03">
        <w:tc>
          <w:tcPr>
            <w:tcW w:w="6275" w:type="dxa"/>
            <w:shd w:val="clear" w:color="auto" w:fill="auto"/>
          </w:tcPr>
          <w:p w14:paraId="6A9CC4DD" w14:textId="77777777" w:rsidR="00FB491F" w:rsidRPr="005C6268" w:rsidRDefault="00FB491F" w:rsidP="008E3735">
            <w:pPr>
              <w:rPr>
                <w:rFonts w:ascii="Arial" w:hAnsi="Arial" w:cs="Arial"/>
                <w:b/>
                <w:bCs/>
                <w:sz w:val="24"/>
                <w:szCs w:val="24"/>
              </w:rPr>
            </w:pPr>
          </w:p>
          <w:p w14:paraId="1B394A8C" w14:textId="77777777" w:rsidR="00FB491F" w:rsidRDefault="00D61532" w:rsidP="008E3735">
            <w:pPr>
              <w:rPr>
                <w:rFonts w:ascii="Arial" w:hAnsi="Arial" w:cs="Arial"/>
                <w:sz w:val="22"/>
                <w:szCs w:val="22"/>
              </w:rPr>
            </w:pPr>
            <w:r>
              <w:rPr>
                <w:rFonts w:ascii="Arial" w:hAnsi="Arial" w:cs="Arial"/>
                <w:sz w:val="22"/>
                <w:szCs w:val="22"/>
              </w:rPr>
              <w:t>C</w:t>
            </w:r>
            <w:r w:rsidRPr="00780CA7">
              <w:rPr>
                <w:rFonts w:ascii="Arial" w:hAnsi="Arial" w:cs="Arial"/>
                <w:sz w:val="22"/>
                <w:szCs w:val="22"/>
              </w:rPr>
              <w:t xml:space="preserve">onfidently </w:t>
            </w:r>
            <w:r>
              <w:rPr>
                <w:rFonts w:ascii="Arial" w:hAnsi="Arial" w:cs="Arial"/>
                <w:sz w:val="22"/>
                <w:szCs w:val="22"/>
              </w:rPr>
              <w:t xml:space="preserve">and collaboratively able to work effectively </w:t>
            </w:r>
            <w:r w:rsidRPr="00780CA7">
              <w:rPr>
                <w:rFonts w:ascii="Arial" w:hAnsi="Arial" w:cs="Arial"/>
                <w:sz w:val="22"/>
                <w:szCs w:val="22"/>
              </w:rPr>
              <w:t xml:space="preserve">with </w:t>
            </w:r>
            <w:r>
              <w:rPr>
                <w:rFonts w:ascii="Arial" w:hAnsi="Arial" w:cs="Arial"/>
                <w:sz w:val="22"/>
                <w:szCs w:val="22"/>
              </w:rPr>
              <w:t xml:space="preserve">internal and external </w:t>
            </w:r>
            <w:r w:rsidRPr="00780CA7">
              <w:rPr>
                <w:rFonts w:ascii="Arial" w:hAnsi="Arial" w:cs="Arial"/>
                <w:sz w:val="22"/>
                <w:szCs w:val="22"/>
              </w:rPr>
              <w:t xml:space="preserve">stakeholders such as students, </w:t>
            </w:r>
            <w:r>
              <w:rPr>
                <w:rFonts w:ascii="Arial" w:hAnsi="Arial" w:cs="Arial"/>
                <w:sz w:val="22"/>
                <w:szCs w:val="22"/>
              </w:rPr>
              <w:t xml:space="preserve">staff, </w:t>
            </w:r>
            <w:r w:rsidRPr="00780CA7">
              <w:rPr>
                <w:rFonts w:ascii="Arial" w:hAnsi="Arial" w:cs="Arial"/>
                <w:sz w:val="22"/>
                <w:szCs w:val="22"/>
              </w:rPr>
              <w:t>neighbours, contractors, consultants at a variety of levels</w:t>
            </w:r>
            <w:r>
              <w:rPr>
                <w:rFonts w:ascii="Arial" w:hAnsi="Arial" w:cs="Arial"/>
                <w:sz w:val="22"/>
                <w:szCs w:val="22"/>
              </w:rPr>
              <w:t>.</w:t>
            </w:r>
          </w:p>
          <w:p w14:paraId="7FEDA4C9" w14:textId="77777777" w:rsidR="00D61532" w:rsidRDefault="00D61532" w:rsidP="008E3735">
            <w:pPr>
              <w:rPr>
                <w:rFonts w:ascii="Arial" w:hAnsi="Arial" w:cs="Arial"/>
                <w:sz w:val="22"/>
                <w:szCs w:val="22"/>
              </w:rPr>
            </w:pPr>
          </w:p>
          <w:p w14:paraId="5AD7C19B" w14:textId="77777777" w:rsidR="00D61532" w:rsidRDefault="00D61532" w:rsidP="008E3735">
            <w:pPr>
              <w:rPr>
                <w:rFonts w:ascii="Arial" w:hAnsi="Arial" w:cs="Arial"/>
                <w:sz w:val="22"/>
                <w:szCs w:val="22"/>
              </w:rPr>
            </w:pPr>
            <w:r w:rsidRPr="00780CA7">
              <w:rPr>
                <w:rFonts w:ascii="Arial" w:hAnsi="Arial" w:cs="Arial"/>
                <w:sz w:val="22"/>
                <w:szCs w:val="22"/>
              </w:rPr>
              <w:t>Excellent time manager and good planner to ensure timely delivery of project milestones</w:t>
            </w:r>
            <w:r>
              <w:rPr>
                <w:rFonts w:ascii="Arial" w:hAnsi="Arial" w:cs="Arial"/>
                <w:sz w:val="22"/>
                <w:szCs w:val="22"/>
              </w:rPr>
              <w:t>.</w:t>
            </w:r>
          </w:p>
          <w:p w14:paraId="222B4AA0" w14:textId="77777777" w:rsidR="00D61532" w:rsidRDefault="00D61532" w:rsidP="008E3735">
            <w:pPr>
              <w:rPr>
                <w:rFonts w:ascii="Arial" w:hAnsi="Arial" w:cs="Arial"/>
                <w:sz w:val="22"/>
                <w:szCs w:val="22"/>
              </w:rPr>
            </w:pPr>
          </w:p>
          <w:p w14:paraId="71DAA481" w14:textId="77777777" w:rsidR="00D61532" w:rsidRDefault="00D61532" w:rsidP="008E3735">
            <w:pPr>
              <w:rPr>
                <w:rFonts w:ascii="Arial" w:hAnsi="Arial" w:cs="Arial"/>
                <w:sz w:val="22"/>
                <w:szCs w:val="22"/>
              </w:rPr>
            </w:pPr>
            <w:r w:rsidRPr="00780CA7">
              <w:rPr>
                <w:rFonts w:ascii="Arial" w:hAnsi="Arial" w:cs="Arial"/>
                <w:sz w:val="22"/>
                <w:szCs w:val="22"/>
              </w:rPr>
              <w:t>Good attention to detail</w:t>
            </w:r>
            <w:r>
              <w:rPr>
                <w:rFonts w:ascii="Arial" w:hAnsi="Arial" w:cs="Arial"/>
                <w:sz w:val="22"/>
                <w:szCs w:val="22"/>
              </w:rPr>
              <w:t>.</w:t>
            </w:r>
          </w:p>
          <w:p w14:paraId="6BE5D488" w14:textId="77777777" w:rsidR="00D61532" w:rsidRDefault="00D61532" w:rsidP="008E3735">
            <w:pPr>
              <w:rPr>
                <w:rFonts w:ascii="Arial" w:hAnsi="Arial" w:cs="Arial"/>
                <w:sz w:val="22"/>
                <w:szCs w:val="22"/>
              </w:rPr>
            </w:pPr>
          </w:p>
          <w:p w14:paraId="7BBEA21F" w14:textId="193B261E" w:rsidR="00FB491F" w:rsidRPr="005C6268" w:rsidRDefault="00D61532" w:rsidP="00502C7A">
            <w:pPr>
              <w:rPr>
                <w:rFonts w:ascii="Arial" w:hAnsi="Arial" w:cs="Arial"/>
                <w:b/>
                <w:bCs/>
                <w:sz w:val="24"/>
                <w:szCs w:val="24"/>
              </w:rPr>
            </w:pPr>
            <w:r w:rsidRPr="00780CA7">
              <w:rPr>
                <w:rFonts w:ascii="Arial" w:hAnsi="Arial" w:cs="Arial"/>
                <w:sz w:val="22"/>
                <w:szCs w:val="22"/>
              </w:rPr>
              <w:t>Able to lead and motivate project team to ensure success</w:t>
            </w:r>
            <w:r>
              <w:rPr>
                <w:rFonts w:ascii="Arial" w:hAnsi="Arial" w:cs="Arial"/>
                <w:sz w:val="22"/>
                <w:szCs w:val="22"/>
              </w:rPr>
              <w:t>.</w:t>
            </w:r>
          </w:p>
        </w:tc>
        <w:tc>
          <w:tcPr>
            <w:tcW w:w="1409" w:type="dxa"/>
            <w:shd w:val="clear" w:color="auto" w:fill="auto"/>
          </w:tcPr>
          <w:p w14:paraId="5B5E8336" w14:textId="77777777" w:rsidR="00FB491F" w:rsidRDefault="00FB491F" w:rsidP="008E3735">
            <w:pPr>
              <w:rPr>
                <w:rFonts w:ascii="Arial" w:hAnsi="Arial" w:cs="Arial"/>
                <w:b/>
                <w:bCs/>
                <w:sz w:val="24"/>
                <w:szCs w:val="24"/>
              </w:rPr>
            </w:pPr>
          </w:p>
          <w:p w14:paraId="53DC8383" w14:textId="77777777" w:rsidR="00D61532" w:rsidRDefault="00D61532" w:rsidP="008E3735">
            <w:pPr>
              <w:rPr>
                <w:rFonts w:ascii="Arial" w:hAnsi="Arial" w:cs="Arial"/>
                <w:b/>
                <w:bCs/>
                <w:sz w:val="24"/>
                <w:szCs w:val="24"/>
              </w:rPr>
            </w:pPr>
          </w:p>
          <w:p w14:paraId="4DAE0AB6"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28DDC4F5" w14:textId="77777777" w:rsidR="00D61532" w:rsidRDefault="00D61532" w:rsidP="008E3735">
            <w:pPr>
              <w:rPr>
                <w:rFonts w:ascii="Arial" w:hAnsi="Arial" w:cs="Arial"/>
                <w:b/>
                <w:bCs/>
                <w:sz w:val="24"/>
                <w:szCs w:val="24"/>
              </w:rPr>
            </w:pPr>
          </w:p>
          <w:p w14:paraId="5ED9A080" w14:textId="77777777" w:rsidR="00D61532" w:rsidRDefault="00D61532" w:rsidP="008E3735">
            <w:pPr>
              <w:rPr>
                <w:rFonts w:ascii="Arial" w:hAnsi="Arial" w:cs="Arial"/>
                <w:b/>
                <w:bCs/>
                <w:sz w:val="24"/>
                <w:szCs w:val="24"/>
              </w:rPr>
            </w:pPr>
          </w:p>
          <w:p w14:paraId="5DEF42DD" w14:textId="77777777" w:rsidR="00D61532" w:rsidRDefault="00D61532" w:rsidP="008E3735">
            <w:pPr>
              <w:rPr>
                <w:rFonts w:ascii="Arial" w:hAnsi="Arial" w:cs="Arial"/>
                <w:b/>
                <w:bCs/>
                <w:sz w:val="24"/>
                <w:szCs w:val="24"/>
              </w:rPr>
            </w:pPr>
          </w:p>
          <w:p w14:paraId="3EE4F57F"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70AAE179" w14:textId="77777777" w:rsidR="00D61532" w:rsidRDefault="00D61532" w:rsidP="008E3735">
            <w:pPr>
              <w:rPr>
                <w:rFonts w:ascii="Arial" w:hAnsi="Arial" w:cs="Arial"/>
                <w:b/>
                <w:bCs/>
                <w:sz w:val="24"/>
                <w:szCs w:val="24"/>
              </w:rPr>
            </w:pPr>
          </w:p>
          <w:p w14:paraId="6698E514" w14:textId="77777777" w:rsidR="00D61532" w:rsidRDefault="00D61532" w:rsidP="00D61532">
            <w:pPr>
              <w:jc w:val="center"/>
              <w:rPr>
                <w:rFonts w:ascii="Arial" w:hAnsi="Arial" w:cs="Arial"/>
                <w:b/>
                <w:bCs/>
                <w:sz w:val="24"/>
                <w:szCs w:val="24"/>
              </w:rPr>
            </w:pPr>
            <w:r w:rsidRPr="00D61532">
              <w:rPr>
                <w:rFonts w:ascii="Wingdings" w:eastAsia="Wingdings" w:hAnsi="Wingdings" w:cs="Wingdings"/>
                <w:color w:val="000000"/>
                <w:sz w:val="21"/>
                <w:szCs w:val="21"/>
              </w:rPr>
              <w:t>ü</w:t>
            </w:r>
          </w:p>
          <w:p w14:paraId="12990F81" w14:textId="77777777" w:rsidR="00D61532" w:rsidRDefault="00D61532" w:rsidP="008E3735">
            <w:pPr>
              <w:rPr>
                <w:rFonts w:ascii="Arial" w:hAnsi="Arial" w:cs="Arial"/>
                <w:b/>
                <w:bCs/>
                <w:sz w:val="24"/>
                <w:szCs w:val="24"/>
              </w:rPr>
            </w:pPr>
          </w:p>
          <w:p w14:paraId="01663334" w14:textId="0D3215A8" w:rsidR="00D61532" w:rsidRPr="005C6268" w:rsidRDefault="00D61532" w:rsidP="00502C7A">
            <w:pPr>
              <w:jc w:val="center"/>
              <w:rPr>
                <w:rFonts w:ascii="Arial" w:hAnsi="Arial" w:cs="Arial"/>
                <w:b/>
                <w:bCs/>
                <w:sz w:val="24"/>
                <w:szCs w:val="24"/>
              </w:rPr>
            </w:pPr>
            <w:r w:rsidRPr="00D61532">
              <w:rPr>
                <w:rFonts w:ascii="Wingdings" w:eastAsia="Wingdings" w:hAnsi="Wingdings" w:cs="Wingdings"/>
                <w:color w:val="000000"/>
                <w:sz w:val="21"/>
                <w:szCs w:val="21"/>
              </w:rPr>
              <w:t>ü</w:t>
            </w:r>
          </w:p>
        </w:tc>
        <w:tc>
          <w:tcPr>
            <w:tcW w:w="1376" w:type="dxa"/>
            <w:shd w:val="clear" w:color="auto" w:fill="auto"/>
          </w:tcPr>
          <w:p w14:paraId="48C714BA" w14:textId="77777777" w:rsidR="00FB491F" w:rsidRPr="005C6268" w:rsidRDefault="00FB491F" w:rsidP="008E3735">
            <w:pPr>
              <w:rPr>
                <w:rFonts w:ascii="Arial" w:hAnsi="Arial" w:cs="Arial"/>
                <w:b/>
                <w:bCs/>
                <w:sz w:val="24"/>
                <w:szCs w:val="24"/>
              </w:rPr>
            </w:pPr>
          </w:p>
        </w:tc>
      </w:tr>
    </w:tbl>
    <w:p w14:paraId="0E9300BB" w14:textId="77777777" w:rsidR="00FB491F" w:rsidRPr="000C166D" w:rsidRDefault="00FB491F" w:rsidP="00083B74">
      <w:pPr>
        <w:jc w:val="center"/>
        <w:rPr>
          <w:rFonts w:ascii="Arial" w:hAnsi="Arial" w:cs="Arial"/>
          <w:b/>
          <w:bCs/>
          <w:sz w:val="24"/>
          <w:szCs w:val="24"/>
        </w:rPr>
      </w:pPr>
    </w:p>
    <w:p w14:paraId="7F9A425A" w14:textId="77777777" w:rsidR="00083B74" w:rsidRPr="00083B74" w:rsidRDefault="00083B74" w:rsidP="00083B74">
      <w:pPr>
        <w:rPr>
          <w:rFonts w:ascii="Arial" w:hAnsi="Arial" w:cs="Arial"/>
          <w:sz w:val="23"/>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D61532" w:rsidRPr="00780CA7" w14:paraId="2566DA45" w14:textId="77777777" w:rsidTr="00D61532">
        <w:tc>
          <w:tcPr>
            <w:tcW w:w="9039" w:type="dxa"/>
            <w:shd w:val="clear" w:color="auto" w:fill="DEEAF6"/>
            <w:tcMar>
              <w:top w:w="0" w:type="dxa"/>
              <w:left w:w="108" w:type="dxa"/>
              <w:bottom w:w="0" w:type="dxa"/>
              <w:right w:w="108" w:type="dxa"/>
            </w:tcMar>
            <w:vAlign w:val="center"/>
          </w:tcPr>
          <w:p w14:paraId="5BF077DF" w14:textId="77777777" w:rsidR="00D61532" w:rsidRPr="00780CA7" w:rsidRDefault="00D61532">
            <w:pPr>
              <w:rPr>
                <w:rFonts w:ascii="Arial" w:hAnsi="Arial" w:cs="Arial"/>
                <w:sz w:val="22"/>
                <w:szCs w:val="22"/>
              </w:rPr>
            </w:pPr>
            <w:r w:rsidRPr="00780CA7">
              <w:rPr>
                <w:rFonts w:ascii="Arial" w:hAnsi="Arial" w:cs="Arial"/>
                <w:b/>
                <w:sz w:val="22"/>
                <w:szCs w:val="22"/>
              </w:rPr>
              <w:lastRenderedPageBreak/>
              <w:t>Effective Behaviours Framework</w:t>
            </w:r>
          </w:p>
          <w:p w14:paraId="3333858C" w14:textId="77777777" w:rsidR="00D61532" w:rsidRPr="00780CA7" w:rsidRDefault="00D61532">
            <w:pPr>
              <w:autoSpaceDE w:val="0"/>
              <w:autoSpaceDN w:val="0"/>
              <w:adjustRightInd w:val="0"/>
              <w:rPr>
                <w:rFonts w:ascii="Arial" w:eastAsia="Calibri" w:hAnsi="Arial" w:cs="Arial"/>
                <w:sz w:val="22"/>
                <w:szCs w:val="22"/>
              </w:rPr>
            </w:pPr>
          </w:p>
          <w:p w14:paraId="5A971609" w14:textId="77777777" w:rsidR="00D61532" w:rsidRPr="00780CA7" w:rsidRDefault="00D61532">
            <w:pPr>
              <w:autoSpaceDE w:val="0"/>
              <w:autoSpaceDN w:val="0"/>
              <w:adjustRightInd w:val="0"/>
              <w:rPr>
                <w:rFonts w:ascii="Arial" w:hAnsi="Arial" w:cs="Arial"/>
                <w:b/>
                <w:sz w:val="22"/>
                <w:szCs w:val="22"/>
              </w:rPr>
            </w:pPr>
            <w:r w:rsidRPr="00780CA7">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713550BA" w14:textId="77777777" w:rsidR="00D61532" w:rsidRPr="00780CA7" w:rsidRDefault="00D61532">
            <w:pPr>
              <w:rPr>
                <w:rFonts w:ascii="Arial" w:hAnsi="Arial" w:cs="Arial"/>
                <w:b/>
                <w:sz w:val="22"/>
                <w:szCs w:val="22"/>
              </w:rPr>
            </w:pPr>
          </w:p>
        </w:tc>
      </w:tr>
      <w:tr w:rsidR="00D61532" w:rsidRPr="00780CA7" w14:paraId="114B0630" w14:textId="77777777">
        <w:tc>
          <w:tcPr>
            <w:tcW w:w="9039" w:type="dxa"/>
            <w:tcMar>
              <w:top w:w="0" w:type="dxa"/>
              <w:left w:w="108" w:type="dxa"/>
              <w:bottom w:w="0" w:type="dxa"/>
              <w:right w:w="108" w:type="dxa"/>
            </w:tcMar>
            <w:vAlign w:val="center"/>
          </w:tcPr>
          <w:p w14:paraId="75D055B7" w14:textId="77777777" w:rsidR="00D61532" w:rsidRPr="00780CA7" w:rsidRDefault="00D61532">
            <w:pPr>
              <w:rPr>
                <w:rFonts w:ascii="Arial" w:hAnsi="Arial" w:cs="Arial"/>
                <w:b/>
                <w:sz w:val="22"/>
                <w:szCs w:val="22"/>
              </w:rPr>
            </w:pPr>
            <w:r w:rsidRPr="00780CA7">
              <w:rPr>
                <w:rFonts w:ascii="Arial" w:hAnsi="Arial" w:cs="Arial"/>
                <w:b/>
                <w:sz w:val="22"/>
                <w:szCs w:val="22"/>
              </w:rPr>
              <w:t>Managing self and personal skills:</w:t>
            </w:r>
          </w:p>
          <w:p w14:paraId="547546B7" w14:textId="77777777" w:rsidR="00D61532" w:rsidRPr="00780CA7" w:rsidRDefault="00D61532">
            <w:pPr>
              <w:rPr>
                <w:rFonts w:ascii="Arial" w:hAnsi="Arial" w:cs="Arial"/>
                <w:sz w:val="22"/>
                <w:szCs w:val="22"/>
              </w:rPr>
            </w:pPr>
            <w:r w:rsidRPr="00780CA7">
              <w:rPr>
                <w:rFonts w:ascii="Arial" w:hAnsi="Arial" w:cs="Arial"/>
                <w:sz w:val="22"/>
                <w:szCs w:val="22"/>
              </w:rPr>
              <w:t>Willing and able to assess and apply own skills, abilities and experience.  Being aware of own behaviour and how it impacts on others.</w:t>
            </w:r>
          </w:p>
          <w:p w14:paraId="3226B06D"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649385C8" w14:textId="77777777">
        <w:tc>
          <w:tcPr>
            <w:tcW w:w="9039" w:type="dxa"/>
            <w:tcMar>
              <w:top w:w="0" w:type="dxa"/>
              <w:left w:w="108" w:type="dxa"/>
              <w:bottom w:w="0" w:type="dxa"/>
              <w:right w:w="108" w:type="dxa"/>
            </w:tcMar>
            <w:vAlign w:val="center"/>
          </w:tcPr>
          <w:p w14:paraId="063928F2" w14:textId="77777777" w:rsidR="00D61532" w:rsidRPr="00780CA7" w:rsidRDefault="00D61532">
            <w:pPr>
              <w:rPr>
                <w:rFonts w:ascii="Arial" w:hAnsi="Arial" w:cs="Arial"/>
                <w:b/>
                <w:sz w:val="22"/>
                <w:szCs w:val="22"/>
              </w:rPr>
            </w:pPr>
            <w:r w:rsidRPr="00780CA7">
              <w:rPr>
                <w:rFonts w:ascii="Arial" w:hAnsi="Arial" w:cs="Arial"/>
                <w:b/>
                <w:sz w:val="22"/>
                <w:szCs w:val="22"/>
              </w:rPr>
              <w:t>Delivering excellent service:</w:t>
            </w:r>
          </w:p>
          <w:p w14:paraId="59E486A8" w14:textId="77777777" w:rsidR="00D61532" w:rsidRPr="00780CA7" w:rsidRDefault="00D61532">
            <w:pPr>
              <w:rPr>
                <w:rFonts w:ascii="Arial" w:hAnsi="Arial" w:cs="Arial"/>
                <w:sz w:val="22"/>
                <w:szCs w:val="22"/>
              </w:rPr>
            </w:pPr>
            <w:r w:rsidRPr="00780CA7">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2F0EC475"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1C758812" w14:textId="77777777">
        <w:tc>
          <w:tcPr>
            <w:tcW w:w="9039" w:type="dxa"/>
            <w:tcMar>
              <w:top w:w="0" w:type="dxa"/>
              <w:left w:w="108" w:type="dxa"/>
              <w:bottom w:w="0" w:type="dxa"/>
              <w:right w:w="108" w:type="dxa"/>
            </w:tcMar>
            <w:vAlign w:val="center"/>
          </w:tcPr>
          <w:p w14:paraId="0A803C3A" w14:textId="77777777" w:rsidR="00D61532" w:rsidRPr="00780CA7" w:rsidRDefault="00D61532">
            <w:pPr>
              <w:rPr>
                <w:rFonts w:ascii="Arial" w:hAnsi="Arial" w:cs="Arial"/>
                <w:b/>
                <w:sz w:val="22"/>
                <w:szCs w:val="22"/>
              </w:rPr>
            </w:pPr>
            <w:r w:rsidRPr="00780CA7">
              <w:rPr>
                <w:rFonts w:ascii="Arial" w:hAnsi="Arial" w:cs="Arial"/>
                <w:b/>
                <w:sz w:val="22"/>
                <w:szCs w:val="22"/>
              </w:rPr>
              <w:t>Finding innovative solutions:</w:t>
            </w:r>
          </w:p>
          <w:p w14:paraId="74932621" w14:textId="77777777" w:rsidR="00D61532" w:rsidRPr="00780CA7" w:rsidRDefault="00D61532">
            <w:pPr>
              <w:rPr>
                <w:rFonts w:ascii="Arial" w:hAnsi="Arial" w:cs="Arial"/>
                <w:sz w:val="22"/>
                <w:szCs w:val="22"/>
              </w:rPr>
            </w:pPr>
            <w:r w:rsidRPr="00780CA7">
              <w:rPr>
                <w:rFonts w:ascii="Arial" w:hAnsi="Arial" w:cs="Arial"/>
                <w:sz w:val="22"/>
                <w:szCs w:val="22"/>
              </w:rPr>
              <w:t>Taking a holistic view and working enthusiastically and with creativity to analyse problems and develop innovative and workable solutions.  Identifying opportunities for innovation.</w:t>
            </w:r>
          </w:p>
          <w:p w14:paraId="4C2AAE82"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20BD07D2" w14:textId="77777777">
        <w:tc>
          <w:tcPr>
            <w:tcW w:w="9039" w:type="dxa"/>
            <w:tcMar>
              <w:top w:w="0" w:type="dxa"/>
              <w:left w:w="108" w:type="dxa"/>
              <w:bottom w:w="0" w:type="dxa"/>
              <w:right w:w="108" w:type="dxa"/>
            </w:tcMar>
            <w:vAlign w:val="center"/>
          </w:tcPr>
          <w:p w14:paraId="63F1E205" w14:textId="77777777" w:rsidR="00D61532" w:rsidRPr="00780CA7" w:rsidRDefault="00D61532">
            <w:pPr>
              <w:rPr>
                <w:rFonts w:ascii="Arial" w:hAnsi="Arial" w:cs="Arial"/>
                <w:b/>
                <w:sz w:val="22"/>
                <w:szCs w:val="22"/>
              </w:rPr>
            </w:pPr>
            <w:r w:rsidRPr="00780CA7">
              <w:rPr>
                <w:rFonts w:ascii="Arial" w:hAnsi="Arial" w:cs="Arial"/>
                <w:b/>
                <w:sz w:val="22"/>
                <w:szCs w:val="22"/>
              </w:rPr>
              <w:t>Embracing change:</w:t>
            </w:r>
          </w:p>
          <w:p w14:paraId="5178BE98" w14:textId="77777777" w:rsidR="00D61532" w:rsidRPr="00780CA7" w:rsidRDefault="00D61532">
            <w:pPr>
              <w:rPr>
                <w:rFonts w:ascii="Arial" w:hAnsi="Arial" w:cs="Arial"/>
                <w:sz w:val="22"/>
                <w:szCs w:val="22"/>
              </w:rPr>
            </w:pPr>
            <w:r w:rsidRPr="00780CA7">
              <w:rPr>
                <w:rFonts w:ascii="Arial" w:hAnsi="Arial" w:cs="Arial"/>
                <w:sz w:val="22"/>
                <w:szCs w:val="22"/>
              </w:rPr>
              <w:t>Adjusting to unfamiliar situations, demands and changing roles.  Seeing change as an opportunity and being receptive to new ideas.</w:t>
            </w:r>
          </w:p>
          <w:p w14:paraId="2034B2D3"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1AB2AA35" w14:textId="77777777">
        <w:tc>
          <w:tcPr>
            <w:tcW w:w="9039" w:type="dxa"/>
            <w:tcMar>
              <w:top w:w="0" w:type="dxa"/>
              <w:left w:w="108" w:type="dxa"/>
              <w:bottom w:w="0" w:type="dxa"/>
              <w:right w:w="108" w:type="dxa"/>
            </w:tcMar>
            <w:vAlign w:val="center"/>
          </w:tcPr>
          <w:p w14:paraId="0EE1BB7D" w14:textId="77777777" w:rsidR="00D61532" w:rsidRPr="00780CA7" w:rsidRDefault="00D61532">
            <w:pPr>
              <w:rPr>
                <w:rFonts w:ascii="Arial" w:hAnsi="Arial" w:cs="Arial"/>
                <w:b/>
                <w:sz w:val="22"/>
                <w:szCs w:val="22"/>
              </w:rPr>
            </w:pPr>
            <w:r w:rsidRPr="00780CA7">
              <w:rPr>
                <w:rFonts w:ascii="Arial" w:hAnsi="Arial" w:cs="Arial"/>
                <w:b/>
                <w:sz w:val="22"/>
                <w:szCs w:val="22"/>
              </w:rPr>
              <w:t>Using resources:</w:t>
            </w:r>
          </w:p>
          <w:p w14:paraId="04E266BB" w14:textId="77777777" w:rsidR="00D61532" w:rsidRPr="00780CA7" w:rsidRDefault="00D61532">
            <w:pPr>
              <w:rPr>
                <w:rFonts w:ascii="Arial" w:hAnsi="Arial" w:cs="Arial"/>
                <w:sz w:val="22"/>
                <w:szCs w:val="22"/>
              </w:rPr>
            </w:pPr>
            <w:r w:rsidRPr="00780CA7">
              <w:rPr>
                <w:rFonts w:ascii="Arial" w:hAnsi="Arial" w:cs="Arial"/>
                <w:sz w:val="22"/>
                <w:szCs w:val="22"/>
              </w:rPr>
              <w:t>Making effective use of available resources including people, information, networks and budgets.  Being aware of the financial and commercial aspects of the University.</w:t>
            </w:r>
          </w:p>
          <w:p w14:paraId="7C8BCFDF" w14:textId="77777777" w:rsidR="00D61532" w:rsidRPr="00780CA7" w:rsidRDefault="00D61532">
            <w:pPr>
              <w:rPr>
                <w:rFonts w:ascii="Arial" w:hAnsi="Arial" w:cs="Arial"/>
                <w:sz w:val="22"/>
                <w:szCs w:val="22"/>
              </w:rPr>
            </w:pPr>
          </w:p>
        </w:tc>
      </w:tr>
      <w:tr w:rsidR="00D61532" w:rsidRPr="00780CA7" w14:paraId="7C0285D7" w14:textId="77777777">
        <w:tc>
          <w:tcPr>
            <w:tcW w:w="9039" w:type="dxa"/>
            <w:tcMar>
              <w:top w:w="0" w:type="dxa"/>
              <w:left w:w="108" w:type="dxa"/>
              <w:bottom w:w="0" w:type="dxa"/>
              <w:right w:w="108" w:type="dxa"/>
            </w:tcMar>
            <w:vAlign w:val="center"/>
          </w:tcPr>
          <w:p w14:paraId="53386109" w14:textId="77777777" w:rsidR="00D61532" w:rsidRPr="00780CA7" w:rsidRDefault="00D61532">
            <w:pPr>
              <w:rPr>
                <w:rFonts w:ascii="Arial" w:hAnsi="Arial" w:cs="Arial"/>
                <w:b/>
                <w:sz w:val="22"/>
                <w:szCs w:val="22"/>
              </w:rPr>
            </w:pPr>
            <w:r w:rsidRPr="00780CA7">
              <w:rPr>
                <w:rFonts w:ascii="Arial" w:hAnsi="Arial" w:cs="Arial"/>
                <w:b/>
                <w:sz w:val="22"/>
                <w:szCs w:val="22"/>
              </w:rPr>
              <w:t>Engaging with the big picture:</w:t>
            </w:r>
          </w:p>
          <w:p w14:paraId="34EF6F6F" w14:textId="77777777" w:rsidR="00D61532" w:rsidRPr="00780CA7" w:rsidRDefault="00D61532">
            <w:pPr>
              <w:rPr>
                <w:rFonts w:ascii="Arial" w:hAnsi="Arial" w:cs="Arial"/>
                <w:sz w:val="22"/>
                <w:szCs w:val="22"/>
              </w:rPr>
            </w:pPr>
            <w:r w:rsidRPr="00780CA7">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092D502"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0B63637C" w14:textId="77777777">
        <w:tc>
          <w:tcPr>
            <w:tcW w:w="9039" w:type="dxa"/>
            <w:tcMar>
              <w:top w:w="0" w:type="dxa"/>
              <w:left w:w="108" w:type="dxa"/>
              <w:bottom w:w="0" w:type="dxa"/>
              <w:right w:w="108" w:type="dxa"/>
            </w:tcMar>
            <w:vAlign w:val="center"/>
          </w:tcPr>
          <w:p w14:paraId="07D57A53" w14:textId="77777777" w:rsidR="00D61532" w:rsidRPr="00780CA7" w:rsidRDefault="00D61532">
            <w:pPr>
              <w:rPr>
                <w:rFonts w:ascii="Arial" w:hAnsi="Arial" w:cs="Arial"/>
                <w:b/>
                <w:sz w:val="22"/>
                <w:szCs w:val="22"/>
              </w:rPr>
            </w:pPr>
            <w:r w:rsidRPr="00780CA7">
              <w:rPr>
                <w:rFonts w:ascii="Arial" w:hAnsi="Arial" w:cs="Arial"/>
                <w:b/>
                <w:sz w:val="22"/>
                <w:szCs w:val="22"/>
              </w:rPr>
              <w:t>Developing self and others:</w:t>
            </w:r>
          </w:p>
          <w:p w14:paraId="23C28750" w14:textId="77777777" w:rsidR="00D61532" w:rsidRPr="00780CA7" w:rsidRDefault="00D61532">
            <w:pPr>
              <w:rPr>
                <w:rFonts w:ascii="Arial" w:hAnsi="Arial" w:cs="Arial"/>
                <w:sz w:val="22"/>
                <w:szCs w:val="22"/>
              </w:rPr>
            </w:pPr>
            <w:r w:rsidRPr="00780CA7">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8CDD4A3"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0C75C9A0" w14:textId="77777777">
        <w:tc>
          <w:tcPr>
            <w:tcW w:w="9039" w:type="dxa"/>
            <w:tcMar>
              <w:top w:w="0" w:type="dxa"/>
              <w:left w:w="108" w:type="dxa"/>
              <w:bottom w:w="0" w:type="dxa"/>
              <w:right w:w="108" w:type="dxa"/>
            </w:tcMar>
            <w:vAlign w:val="center"/>
          </w:tcPr>
          <w:p w14:paraId="7EEC3FAB" w14:textId="77777777" w:rsidR="00D61532" w:rsidRPr="00780CA7" w:rsidRDefault="00D61532">
            <w:pPr>
              <w:rPr>
                <w:rFonts w:ascii="Arial" w:hAnsi="Arial" w:cs="Arial"/>
                <w:b/>
                <w:sz w:val="22"/>
                <w:szCs w:val="22"/>
              </w:rPr>
            </w:pPr>
            <w:r w:rsidRPr="00780CA7">
              <w:rPr>
                <w:rFonts w:ascii="Arial" w:hAnsi="Arial" w:cs="Arial"/>
                <w:b/>
                <w:sz w:val="22"/>
                <w:szCs w:val="22"/>
              </w:rPr>
              <w:t>Working with people:</w:t>
            </w:r>
          </w:p>
          <w:p w14:paraId="48538918" w14:textId="77777777" w:rsidR="00D61532" w:rsidRPr="00780CA7" w:rsidRDefault="00D61532">
            <w:pPr>
              <w:rPr>
                <w:rFonts w:ascii="Arial" w:hAnsi="Arial" w:cs="Arial"/>
                <w:sz w:val="22"/>
                <w:szCs w:val="22"/>
              </w:rPr>
            </w:pPr>
            <w:r w:rsidRPr="00780CA7">
              <w:rPr>
                <w:rFonts w:ascii="Arial" w:hAnsi="Arial" w:cs="Arial"/>
                <w:sz w:val="22"/>
                <w:szCs w:val="22"/>
              </w:rPr>
              <w:t xml:space="preserve">Working co-operatively with others in order to achieve objectives.  Demonstrating a commitment to diversity and applying a wider range of interpersonal skills. </w:t>
            </w:r>
          </w:p>
          <w:p w14:paraId="47BF2EDE" w14:textId="77777777" w:rsidR="00D61532" w:rsidRPr="00780CA7" w:rsidRDefault="00D61532">
            <w:pPr>
              <w:rPr>
                <w:rFonts w:ascii="Arial" w:hAnsi="Arial" w:cs="Arial"/>
                <w:sz w:val="22"/>
                <w:szCs w:val="22"/>
              </w:rPr>
            </w:pPr>
            <w:r w:rsidRPr="00780CA7">
              <w:rPr>
                <w:rFonts w:ascii="Arial" w:hAnsi="Arial" w:cs="Arial"/>
                <w:sz w:val="22"/>
                <w:szCs w:val="22"/>
              </w:rPr>
              <w:t>  </w:t>
            </w:r>
          </w:p>
        </w:tc>
      </w:tr>
      <w:tr w:rsidR="00D61532" w:rsidRPr="00780CA7" w14:paraId="7A0B173E" w14:textId="77777777">
        <w:tc>
          <w:tcPr>
            <w:tcW w:w="9039" w:type="dxa"/>
            <w:tcMar>
              <w:top w:w="0" w:type="dxa"/>
              <w:left w:w="108" w:type="dxa"/>
              <w:bottom w:w="0" w:type="dxa"/>
              <w:right w:w="108" w:type="dxa"/>
            </w:tcMar>
            <w:vAlign w:val="center"/>
          </w:tcPr>
          <w:p w14:paraId="1DC4C3D6" w14:textId="77777777" w:rsidR="00D61532" w:rsidRPr="00780CA7" w:rsidRDefault="00D61532">
            <w:pPr>
              <w:rPr>
                <w:rFonts w:ascii="Arial" w:hAnsi="Arial" w:cs="Arial"/>
                <w:b/>
                <w:sz w:val="22"/>
                <w:szCs w:val="22"/>
              </w:rPr>
            </w:pPr>
            <w:r w:rsidRPr="00780CA7">
              <w:rPr>
                <w:rFonts w:ascii="Arial" w:hAnsi="Arial" w:cs="Arial"/>
                <w:b/>
                <w:sz w:val="22"/>
                <w:szCs w:val="22"/>
              </w:rPr>
              <w:t>Achieving results:</w:t>
            </w:r>
          </w:p>
          <w:p w14:paraId="2099B1E0" w14:textId="77777777" w:rsidR="00D61532" w:rsidRPr="00780CA7" w:rsidRDefault="00D61532">
            <w:pPr>
              <w:rPr>
                <w:rFonts w:ascii="Arial" w:hAnsi="Arial" w:cs="Arial"/>
                <w:sz w:val="22"/>
                <w:szCs w:val="22"/>
              </w:rPr>
            </w:pPr>
            <w:r w:rsidRPr="00780CA7">
              <w:rPr>
                <w:rFonts w:ascii="Arial" w:hAnsi="Arial" w:cs="Arial"/>
                <w:sz w:val="22"/>
                <w:szCs w:val="22"/>
              </w:rPr>
              <w:t>Planning and organising workloads to ensure that deadlines are met within resource constraints.  Consistently meeting objectives and success criteria.</w:t>
            </w:r>
          </w:p>
          <w:p w14:paraId="43499CA4" w14:textId="77777777" w:rsidR="00D61532" w:rsidRPr="00780CA7" w:rsidRDefault="00D61532">
            <w:pPr>
              <w:rPr>
                <w:rFonts w:ascii="Arial" w:hAnsi="Arial" w:cs="Arial"/>
                <w:sz w:val="22"/>
                <w:szCs w:val="22"/>
              </w:rPr>
            </w:pPr>
            <w:r w:rsidRPr="00780CA7">
              <w:rPr>
                <w:rFonts w:ascii="Arial" w:hAnsi="Arial" w:cs="Arial"/>
                <w:sz w:val="22"/>
                <w:szCs w:val="22"/>
              </w:rPr>
              <w:t>  </w:t>
            </w:r>
          </w:p>
        </w:tc>
      </w:tr>
    </w:tbl>
    <w:p w14:paraId="1687934C" w14:textId="77777777" w:rsidR="00083B74" w:rsidRPr="00083B74" w:rsidRDefault="00083B74" w:rsidP="00083B74">
      <w:pPr>
        <w:rPr>
          <w:rFonts w:ascii="Arial" w:hAnsi="Arial"/>
          <w:sz w:val="24"/>
        </w:rPr>
      </w:pPr>
    </w:p>
    <w:sectPr w:rsidR="00083B74" w:rsidRPr="00083B74" w:rsidSect="00502C7A">
      <w:headerReference w:type="default" r:id="rId8"/>
      <w:footerReference w:type="default" r:id="rId9"/>
      <w:pgSz w:w="11906" w:h="16838"/>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10F1" w14:textId="77777777" w:rsidR="00AB5DD5" w:rsidRDefault="00AB5DD5">
      <w:r>
        <w:separator/>
      </w:r>
    </w:p>
  </w:endnote>
  <w:endnote w:type="continuationSeparator" w:id="0">
    <w:p w14:paraId="78CB5C3F" w14:textId="77777777" w:rsidR="00AB5DD5" w:rsidRDefault="00A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DBD5"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203E" w14:textId="77777777" w:rsidR="00AB5DD5" w:rsidRDefault="00AB5DD5">
      <w:r>
        <w:separator/>
      </w:r>
    </w:p>
  </w:footnote>
  <w:footnote w:type="continuationSeparator" w:id="0">
    <w:p w14:paraId="29706675" w14:textId="77777777" w:rsidR="00AB5DD5" w:rsidRDefault="00AB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7F21"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87D"/>
    <w:multiLevelType w:val="hybridMultilevel"/>
    <w:tmpl w:val="3136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768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40B67"/>
    <w:rsid w:val="00083B74"/>
    <w:rsid w:val="000A19B8"/>
    <w:rsid w:val="000C166D"/>
    <w:rsid w:val="000E22B1"/>
    <w:rsid w:val="00131A37"/>
    <w:rsid w:val="00160AE4"/>
    <w:rsid w:val="00170ED0"/>
    <w:rsid w:val="001E5A5B"/>
    <w:rsid w:val="0021545E"/>
    <w:rsid w:val="002B7774"/>
    <w:rsid w:val="002E770A"/>
    <w:rsid w:val="0034501E"/>
    <w:rsid w:val="003F0ADC"/>
    <w:rsid w:val="003F241A"/>
    <w:rsid w:val="00464D6E"/>
    <w:rsid w:val="00502C7A"/>
    <w:rsid w:val="00540424"/>
    <w:rsid w:val="00557E4E"/>
    <w:rsid w:val="005C6268"/>
    <w:rsid w:val="0061313A"/>
    <w:rsid w:val="00671DC7"/>
    <w:rsid w:val="006C7F03"/>
    <w:rsid w:val="00700462"/>
    <w:rsid w:val="00737DA8"/>
    <w:rsid w:val="007577E7"/>
    <w:rsid w:val="00794FC7"/>
    <w:rsid w:val="007C5F5C"/>
    <w:rsid w:val="007C69B4"/>
    <w:rsid w:val="00822DDD"/>
    <w:rsid w:val="008403A8"/>
    <w:rsid w:val="008635A6"/>
    <w:rsid w:val="008E2602"/>
    <w:rsid w:val="008E3735"/>
    <w:rsid w:val="00906293"/>
    <w:rsid w:val="009074A1"/>
    <w:rsid w:val="00922546"/>
    <w:rsid w:val="00993F07"/>
    <w:rsid w:val="009B200D"/>
    <w:rsid w:val="009B6948"/>
    <w:rsid w:val="00A9491E"/>
    <w:rsid w:val="00AB5DD5"/>
    <w:rsid w:val="00AC598A"/>
    <w:rsid w:val="00B475A2"/>
    <w:rsid w:val="00B52123"/>
    <w:rsid w:val="00BC47C4"/>
    <w:rsid w:val="00C40143"/>
    <w:rsid w:val="00CA4D1C"/>
    <w:rsid w:val="00CC7A60"/>
    <w:rsid w:val="00D30293"/>
    <w:rsid w:val="00D4342E"/>
    <w:rsid w:val="00D61532"/>
    <w:rsid w:val="00DB2B89"/>
    <w:rsid w:val="00DF33C9"/>
    <w:rsid w:val="00E221FB"/>
    <w:rsid w:val="00E63869"/>
    <w:rsid w:val="00ED4B5E"/>
    <w:rsid w:val="00F00383"/>
    <w:rsid w:val="00F25519"/>
    <w:rsid w:val="00F76BB2"/>
    <w:rsid w:val="00F80367"/>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4D6D"/>
  <w15:chartTrackingRefBased/>
  <w15:docId w15:val="{17A5ED33-EC82-4FEE-BDE6-B3CE8829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962</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Joe Bennett</cp:lastModifiedBy>
  <cp:revision>3</cp:revision>
  <cp:lastPrinted>2010-01-27T10:55:00Z</cp:lastPrinted>
  <dcterms:created xsi:type="dcterms:W3CDTF">2024-05-20T13:54:00Z</dcterms:created>
  <dcterms:modified xsi:type="dcterms:W3CDTF">2024-05-20T13:55:00Z</dcterms:modified>
</cp:coreProperties>
</file>