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1D47" w14:textId="518B20E3" w:rsidR="00BC4686" w:rsidRPr="004A737B" w:rsidRDefault="0010217C">
      <w:pPr>
        <w:rPr>
          <w:rFonts w:asciiTheme="majorHAnsi" w:hAnsiTheme="majorHAnsi" w:cstheme="majorHAnsi"/>
          <w:sz w:val="36"/>
          <w:szCs w:val="36"/>
        </w:rPr>
      </w:pPr>
      <w:r w:rsidRPr="004A737B">
        <w:rPr>
          <w:rFonts w:asciiTheme="majorHAnsi" w:hAnsiTheme="majorHAnsi" w:cstheme="majorHAnsi"/>
          <w:sz w:val="36"/>
          <w:szCs w:val="36"/>
        </w:rPr>
        <w:t xml:space="preserve">Innovation in Education </w:t>
      </w:r>
    </w:p>
    <w:p w14:paraId="7089CFB6" w14:textId="77777777" w:rsidR="005F6799" w:rsidRDefault="005F6799">
      <w:pPr>
        <w:rPr>
          <w:rFonts w:asciiTheme="majorHAnsi" w:hAnsiTheme="majorHAnsi" w:cstheme="majorHAnsi"/>
          <w:sz w:val="28"/>
          <w:szCs w:val="28"/>
        </w:rPr>
      </w:pPr>
    </w:p>
    <w:p w14:paraId="6F79574F" w14:textId="6691557F" w:rsidR="00171C7C" w:rsidRPr="004A737B" w:rsidRDefault="00171C7C">
      <w:pPr>
        <w:rPr>
          <w:rFonts w:asciiTheme="majorHAnsi" w:hAnsiTheme="majorHAnsi" w:cstheme="majorHAnsi"/>
          <w:sz w:val="28"/>
          <w:szCs w:val="28"/>
        </w:rPr>
      </w:pPr>
      <w:r w:rsidRPr="004A737B">
        <w:rPr>
          <w:rFonts w:asciiTheme="majorHAnsi" w:hAnsiTheme="majorHAnsi" w:cstheme="majorHAnsi"/>
          <w:sz w:val="28"/>
          <w:szCs w:val="28"/>
        </w:rPr>
        <w:t xml:space="preserve">Nicki Schantz </w:t>
      </w:r>
    </w:p>
    <w:p w14:paraId="37F660BA" w14:textId="70FB3050" w:rsidR="000F176F" w:rsidRDefault="00171C7C">
      <w:r>
        <w:t>Nicki has initiated and led several flagship initiatives for the Climate Action Team, including workshops for embedding sustainability and climate change into the curriculum in both HSS and Engineering. She has also led a project to create sustainability teaching resources now being rolled out across the University by the Centre of Learning and Teaching (CLT). She was the Bath representative on QAA (Quality Assurance Agency for Higher Education) funded sector wide project looking at embedding education for sustainability into quality assurance processes – this work is leading to specific pilot work at Bath. In addition to this, Nicki has been an effective change agent and a valued ‘unofficial’ member of the Climate Action Team.</w:t>
      </w:r>
    </w:p>
    <w:p w14:paraId="2501191E" w14:textId="77777777" w:rsidR="00171C7C" w:rsidRPr="004A737B" w:rsidRDefault="00171C7C">
      <w:pPr>
        <w:rPr>
          <w:rFonts w:asciiTheme="majorHAnsi" w:hAnsiTheme="majorHAnsi" w:cstheme="majorHAnsi"/>
          <w:sz w:val="28"/>
          <w:szCs w:val="28"/>
        </w:rPr>
      </w:pPr>
    </w:p>
    <w:p w14:paraId="75DE43A9" w14:textId="7644B986" w:rsidR="003C6521" w:rsidRPr="004A737B" w:rsidRDefault="003C6521">
      <w:pPr>
        <w:rPr>
          <w:rFonts w:asciiTheme="majorHAnsi" w:hAnsiTheme="majorHAnsi" w:cstheme="majorHAnsi"/>
          <w:sz w:val="28"/>
          <w:szCs w:val="28"/>
        </w:rPr>
      </w:pPr>
      <w:r w:rsidRPr="004A737B">
        <w:rPr>
          <w:rFonts w:asciiTheme="majorHAnsi" w:hAnsiTheme="majorHAnsi" w:cstheme="majorHAnsi"/>
          <w:sz w:val="28"/>
          <w:szCs w:val="28"/>
        </w:rPr>
        <w:t xml:space="preserve">Melusine Pigeon </w:t>
      </w:r>
      <w:r w:rsidR="00824466">
        <w:rPr>
          <w:rFonts w:asciiTheme="majorHAnsi" w:hAnsiTheme="majorHAnsi" w:cstheme="majorHAnsi"/>
          <w:sz w:val="28"/>
          <w:szCs w:val="28"/>
        </w:rPr>
        <w:t>(Category Winner)</w:t>
      </w:r>
    </w:p>
    <w:p w14:paraId="06B56A66" w14:textId="3E062953" w:rsidR="00171C7C" w:rsidRDefault="003C6521">
      <w:r>
        <w:t>Melusine has passionately advocated for curriculum innovation, formal and informal alike. Within the Department of Electronic &amp; Electrical Engineering, she has integrated climate considerations across the undergraduate programme and final year projects. She has also spearheaded reforms in lab practices, notably through initiatives like the LEAF scheme. Her leadership secured funding from the Climate Action Team for a project focused on assessing and reducing e-waste in teaching laboratories, contributing to the university’s Net Zero Carbon Campus goals. Melusine’s commitment to sustainable education and practical initiatives underscores her impact as a catalyst for positive change within her field</w:t>
      </w:r>
      <w:r w:rsidR="005F6799">
        <w:t>.</w:t>
      </w:r>
    </w:p>
    <w:p w14:paraId="46087C06" w14:textId="77777777" w:rsidR="003C6521" w:rsidRDefault="003C6521"/>
    <w:p w14:paraId="12E21FDC" w14:textId="77777777" w:rsidR="003C6521" w:rsidRPr="004A737B" w:rsidRDefault="003C6521">
      <w:pPr>
        <w:rPr>
          <w:rFonts w:asciiTheme="majorHAnsi" w:hAnsiTheme="majorHAnsi" w:cstheme="majorHAnsi"/>
          <w:sz w:val="28"/>
          <w:szCs w:val="28"/>
        </w:rPr>
      </w:pPr>
      <w:r w:rsidRPr="004A737B">
        <w:rPr>
          <w:rFonts w:asciiTheme="majorHAnsi" w:hAnsiTheme="majorHAnsi" w:cstheme="majorHAnsi"/>
          <w:sz w:val="28"/>
          <w:szCs w:val="28"/>
        </w:rPr>
        <w:t xml:space="preserve">Rob Grover </w:t>
      </w:r>
    </w:p>
    <w:p w14:paraId="3F0F1E7D" w14:textId="36E6598C" w:rsidR="003C6521" w:rsidRDefault="003C6521">
      <w:r>
        <w:t>Rob is a key member of the Regenerative Cities team, delivering an exceptional and innovative example of problem-led, studio-based pedagogy in the critical area of urban sustainability and regenerative design. The course has attracted glowing commendations from industry professionals and outstanding feedback from students, who have won numerous external awards for their work. Rob’s contributions have been instrumental in establishing the course as a leading model for sustainability education, fostering both academic excellence and practical impact</w:t>
      </w:r>
      <w:r w:rsidR="005F6799">
        <w:t>.</w:t>
      </w:r>
    </w:p>
    <w:p w14:paraId="2B1A6758" w14:textId="77777777" w:rsidR="003C6521" w:rsidRDefault="003C6521" w:rsidP="003C6521"/>
    <w:p w14:paraId="15C14863" w14:textId="77777777" w:rsidR="009968CE" w:rsidRPr="004A737B" w:rsidRDefault="009968CE" w:rsidP="003C6521">
      <w:pPr>
        <w:rPr>
          <w:rFonts w:asciiTheme="majorHAnsi" w:hAnsiTheme="majorHAnsi" w:cstheme="majorHAnsi"/>
          <w:sz w:val="28"/>
          <w:szCs w:val="28"/>
        </w:rPr>
      </w:pPr>
      <w:r w:rsidRPr="004A737B">
        <w:rPr>
          <w:rFonts w:asciiTheme="majorHAnsi" w:hAnsiTheme="majorHAnsi" w:cstheme="majorHAnsi"/>
          <w:sz w:val="28"/>
          <w:szCs w:val="28"/>
        </w:rPr>
        <w:t xml:space="preserve">Brian Rutter </w:t>
      </w:r>
    </w:p>
    <w:p w14:paraId="3CD612FD" w14:textId="11E53094" w:rsidR="004A737B" w:rsidRDefault="009968CE" w:rsidP="003C6521">
      <w:r>
        <w:t xml:space="preserve">Brian Rutter has been a driving force in inspiring students within the AAPS CDT to adopt a </w:t>
      </w:r>
      <w:proofErr w:type="gramStart"/>
      <w:r>
        <w:t>systems</w:t>
      </w:r>
      <w:proofErr w:type="gramEnd"/>
      <w:r>
        <w:t xml:space="preserve"> thinking approach to address societal challenges, particularly in the transport sector. His leadership in several Vertically Integrated Projects has resulted in tangible impacts within the community. Through these initiatives, Brian has demonstrated his commitment to fostering innovative solutions and empowering students to contribute meaningfully to sustainable development. His dedication and visionary approach have made him an invaluable asset to both the academic community and the wider society</w:t>
      </w:r>
      <w:r w:rsidR="005F6799">
        <w:t>.</w:t>
      </w:r>
    </w:p>
    <w:p w14:paraId="652B26B5" w14:textId="3900003A" w:rsidR="004A737B" w:rsidRPr="004A737B" w:rsidRDefault="004A737B" w:rsidP="003C6521">
      <w:pPr>
        <w:rPr>
          <w:rFonts w:asciiTheme="majorHAnsi" w:hAnsiTheme="majorHAnsi" w:cstheme="majorHAnsi"/>
          <w:sz w:val="28"/>
          <w:szCs w:val="28"/>
        </w:rPr>
      </w:pPr>
      <w:r w:rsidRPr="004A737B">
        <w:rPr>
          <w:rFonts w:asciiTheme="majorHAnsi" w:hAnsiTheme="majorHAnsi" w:cstheme="majorHAnsi"/>
          <w:sz w:val="28"/>
          <w:szCs w:val="28"/>
        </w:rPr>
        <w:lastRenderedPageBreak/>
        <w:t xml:space="preserve">Peter Harper </w:t>
      </w:r>
    </w:p>
    <w:p w14:paraId="14C99B4A" w14:textId="20855A4F" w:rsidR="009968CE" w:rsidRPr="003C6521" w:rsidRDefault="004A737B" w:rsidP="003C6521">
      <w:r>
        <w:t>Pete, the originator of the term ‘alternative technology’ in the 1970s, remains a pivotal figure in sustainability. As a visiting lecturer, he channels his boundless enthusiasm and extensive experience to inspire and enlighten students. Pete’s role as the ‘radical in the corner’ challenges norms and fosters lively discussions. His production, ‘Daisy the Cow’, uniquely animates sustainability dialogues and learning, bringing them vividly to life. Pete’s enduring commitment to pushing boundaries and nurturing critical thinking continues to shape and enrich our understanding of sustainability</w:t>
      </w:r>
      <w:r w:rsidR="005F6799">
        <w:t>.</w:t>
      </w:r>
    </w:p>
    <w:sectPr w:rsidR="009968CE" w:rsidRPr="003C6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217C"/>
    <w:rsid w:val="000F176F"/>
    <w:rsid w:val="0010217C"/>
    <w:rsid w:val="00171C7C"/>
    <w:rsid w:val="00344AC2"/>
    <w:rsid w:val="003C6521"/>
    <w:rsid w:val="0042419A"/>
    <w:rsid w:val="004A737B"/>
    <w:rsid w:val="00556855"/>
    <w:rsid w:val="005F6799"/>
    <w:rsid w:val="00824466"/>
    <w:rsid w:val="009968CE"/>
    <w:rsid w:val="00BC4686"/>
    <w:rsid w:val="00BD686D"/>
    <w:rsid w:val="00EC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0F29B"/>
  <w15:chartTrackingRefBased/>
  <w15:docId w15:val="{36DC842F-6959-4B5F-8DEF-BC12A629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2825</Characters>
  <Application>Microsoft Office Word</Application>
  <DocSecurity>0</DocSecurity>
  <Lines>23</Lines>
  <Paragraphs>6</Paragraphs>
  <ScaleCrop>false</ScaleCrop>
  <Company>University of Bath</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Reyes</dc:creator>
  <cp:keywords/>
  <dc:description/>
  <cp:lastModifiedBy>Alice Lowe</cp:lastModifiedBy>
  <cp:revision>10</cp:revision>
  <dcterms:created xsi:type="dcterms:W3CDTF">2024-07-11T14:28:00Z</dcterms:created>
  <dcterms:modified xsi:type="dcterms:W3CDTF">2024-07-17T10:04:00Z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65bf7e19-12bd-4f96-ba10-3fcbc10ae672</vt:lpwstr>
  </property>
</Properties>
</file>