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AD8D" w14:textId="73FB5F86" w:rsidR="00BC4686" w:rsidRPr="00381887" w:rsidRDefault="00381887">
      <w:pPr>
        <w:rPr>
          <w:rFonts w:asciiTheme="majorHAnsi" w:hAnsiTheme="majorHAnsi" w:cstheme="majorHAnsi"/>
          <w:sz w:val="36"/>
          <w:szCs w:val="36"/>
        </w:rPr>
      </w:pPr>
      <w:r w:rsidRPr="00381887">
        <w:rPr>
          <w:rFonts w:asciiTheme="majorHAnsi" w:hAnsiTheme="majorHAnsi" w:cstheme="majorHAnsi"/>
          <w:sz w:val="36"/>
          <w:szCs w:val="36"/>
        </w:rPr>
        <w:t xml:space="preserve">Leading </w:t>
      </w:r>
      <w:r w:rsidR="006911E2">
        <w:rPr>
          <w:rFonts w:asciiTheme="majorHAnsi" w:hAnsiTheme="majorHAnsi" w:cstheme="majorHAnsi"/>
          <w:sz w:val="36"/>
          <w:szCs w:val="36"/>
        </w:rPr>
        <w:t xml:space="preserve">climate action in </w:t>
      </w:r>
      <w:r w:rsidR="00834C5B">
        <w:rPr>
          <w:rFonts w:asciiTheme="majorHAnsi" w:hAnsiTheme="majorHAnsi" w:cstheme="majorHAnsi"/>
          <w:sz w:val="36"/>
          <w:szCs w:val="36"/>
        </w:rPr>
        <w:t>the wider co</w:t>
      </w:r>
      <w:r w:rsidRPr="00381887">
        <w:rPr>
          <w:rFonts w:asciiTheme="majorHAnsi" w:hAnsiTheme="majorHAnsi" w:cstheme="majorHAnsi"/>
          <w:sz w:val="36"/>
          <w:szCs w:val="36"/>
        </w:rPr>
        <w:t xml:space="preserve">mmunity </w:t>
      </w:r>
    </w:p>
    <w:p w14:paraId="53148705" w14:textId="77777777" w:rsidR="00381887" w:rsidRDefault="00381887"/>
    <w:p w14:paraId="66ABB075" w14:textId="77777777" w:rsidR="00960D61" w:rsidRDefault="00381887">
      <w:pPr>
        <w:rPr>
          <w:rFonts w:asciiTheme="majorHAnsi" w:hAnsiTheme="majorHAnsi" w:cstheme="majorHAnsi"/>
          <w:sz w:val="28"/>
          <w:szCs w:val="28"/>
        </w:rPr>
      </w:pPr>
      <w:r w:rsidRPr="00381887">
        <w:rPr>
          <w:rFonts w:asciiTheme="majorHAnsi" w:hAnsiTheme="majorHAnsi" w:cstheme="majorHAnsi"/>
          <w:sz w:val="28"/>
          <w:szCs w:val="28"/>
        </w:rPr>
        <w:t xml:space="preserve">IAAPS Cohort 5 CDT team: </w:t>
      </w:r>
    </w:p>
    <w:p w14:paraId="779EF979" w14:textId="738C4122" w:rsidR="00381887" w:rsidRPr="00960D61" w:rsidRDefault="00381887">
      <w:pPr>
        <w:rPr>
          <w:rFonts w:asciiTheme="majorHAnsi" w:hAnsiTheme="majorHAnsi" w:cstheme="majorHAnsi"/>
          <w:sz w:val="24"/>
          <w:szCs w:val="24"/>
        </w:rPr>
      </w:pPr>
      <w:r w:rsidRPr="00960D61">
        <w:rPr>
          <w:rFonts w:asciiTheme="majorHAnsi" w:hAnsiTheme="majorHAnsi" w:cstheme="majorHAnsi"/>
          <w:sz w:val="24"/>
          <w:szCs w:val="24"/>
        </w:rPr>
        <w:t xml:space="preserve">Ann Song, Arash Pordel, Chloe Cannon, Cosmin Mudure, Eymen Kilic, Faye Sanders, Josh Rogers, Mark Butcher, Matt Hutchins, Miles Rivett, Nina Patel, Oliver Bostock, Ruth Gibson, Taif Aljebory, Yue Wang with senior lecturer Brian Rutter </w:t>
      </w:r>
    </w:p>
    <w:p w14:paraId="1186DC55" w14:textId="0A33ACD0" w:rsidR="00381887" w:rsidRDefault="00381887">
      <w:r>
        <w:t>This student team undertook a complex project to develop future mobility solutions for the West of England Combined Authority, partnering with Bristol City, B&amp;NES, and South Gloucestershire Councils. Rooted in respect, kindness, and inclusivity, they meticulously reviewed council ambitions for carbon reduction and sustainable development by 2027, 2030, and 2040. Applying systems thinking, innovation, and creativity, they distilled challenges into key themes and devised detailed solutions aligned with council goals. Their outcomes were presented through personal assignments, a Mechanical Engineering Design Exhibition, and a comprehensive council pitch, showcasing their collaborative effort and pioneering approach to sustainable urban mobility.</w:t>
      </w:r>
    </w:p>
    <w:p w14:paraId="77F733B3" w14:textId="77777777" w:rsidR="00381887" w:rsidRPr="00F9186E" w:rsidRDefault="00381887">
      <w:pPr>
        <w:rPr>
          <w:rFonts w:asciiTheme="majorHAnsi" w:hAnsiTheme="majorHAnsi" w:cstheme="majorHAnsi"/>
          <w:sz w:val="28"/>
          <w:szCs w:val="28"/>
        </w:rPr>
      </w:pPr>
    </w:p>
    <w:p w14:paraId="774A2C23" w14:textId="186B9AC7" w:rsidR="00960D61" w:rsidRDefault="00F9186E">
      <w:pPr>
        <w:rPr>
          <w:rFonts w:asciiTheme="majorHAnsi" w:hAnsiTheme="majorHAnsi" w:cstheme="majorHAnsi"/>
          <w:sz w:val="28"/>
          <w:szCs w:val="28"/>
        </w:rPr>
      </w:pPr>
      <w:r w:rsidRPr="00F9186E">
        <w:rPr>
          <w:rFonts w:asciiTheme="majorHAnsi" w:hAnsiTheme="majorHAnsi" w:cstheme="majorHAnsi"/>
          <w:sz w:val="28"/>
          <w:szCs w:val="28"/>
        </w:rPr>
        <w:t xml:space="preserve">Student Community Partnership team: </w:t>
      </w:r>
      <w:r w:rsidR="001F69FF">
        <w:rPr>
          <w:rFonts w:asciiTheme="majorHAnsi" w:hAnsiTheme="majorHAnsi" w:cstheme="majorHAnsi"/>
          <w:sz w:val="28"/>
          <w:szCs w:val="28"/>
        </w:rPr>
        <w:t>(Category Winners)</w:t>
      </w:r>
    </w:p>
    <w:p w14:paraId="1C7B3BA6" w14:textId="62DDEFEC" w:rsidR="00F9186E" w:rsidRPr="00960D61" w:rsidRDefault="00F9186E">
      <w:pPr>
        <w:rPr>
          <w:rFonts w:asciiTheme="majorHAnsi" w:hAnsiTheme="majorHAnsi" w:cstheme="majorHAnsi"/>
          <w:sz w:val="24"/>
          <w:szCs w:val="24"/>
        </w:rPr>
      </w:pPr>
      <w:r w:rsidRPr="00960D61">
        <w:rPr>
          <w:rFonts w:asciiTheme="majorHAnsi" w:hAnsiTheme="majorHAnsi" w:cstheme="majorHAnsi"/>
          <w:sz w:val="24"/>
          <w:szCs w:val="24"/>
        </w:rPr>
        <w:t>Ghika Savva, Kathryn Jones and Joe Dyke</w:t>
      </w:r>
    </w:p>
    <w:p w14:paraId="2132D475" w14:textId="3EAC1F41" w:rsidR="00381887" w:rsidRDefault="00F9186E">
      <w:r>
        <w:t>Ghika, Kathryn, and Joe play a crucial role in integrating climate considerations and sustainability into their community-focused efforts in Bath. Through their networks, they regularly convene with Student Community Partnership (SCP) members to tackle environmental challenges and initiate impactful projects. Their hands-on support for the city-wide ‘Pack for Good’ campaign has significantly reduced landfill waste, cut carbon emissions, and benefited the British Heart Foundation. Additionally, they lead and coordinate frequent community litter picks, enhancing the local environment. Their dedication and leadership in promoting sustainable practices have made a tangible difference in both the university and the wider Bath community.</w:t>
      </w:r>
    </w:p>
    <w:p w14:paraId="78DB3E6F" w14:textId="77777777" w:rsidR="00F9186E" w:rsidRDefault="00F9186E"/>
    <w:p w14:paraId="4A4114FF" w14:textId="77777777" w:rsidR="00B454B3" w:rsidRPr="00B454B3" w:rsidRDefault="00B454B3">
      <w:pPr>
        <w:rPr>
          <w:rFonts w:asciiTheme="majorHAnsi" w:hAnsiTheme="majorHAnsi" w:cstheme="majorHAnsi"/>
          <w:sz w:val="28"/>
          <w:szCs w:val="28"/>
        </w:rPr>
      </w:pPr>
      <w:r w:rsidRPr="00B454B3">
        <w:rPr>
          <w:rFonts w:asciiTheme="majorHAnsi" w:hAnsiTheme="majorHAnsi" w:cstheme="majorHAnsi"/>
          <w:sz w:val="28"/>
          <w:szCs w:val="28"/>
        </w:rPr>
        <w:t xml:space="preserve">Pete Dyson </w:t>
      </w:r>
    </w:p>
    <w:p w14:paraId="5E421022" w14:textId="1F3398DA" w:rsidR="00F9186E" w:rsidRDefault="00B454B3">
      <w:r>
        <w:t>As Bath’s second Cycling Mayor, Pete has volunteered and been selected to take on this interesting role. He is a fantastic advocate for pro-environmental behaviour change and brings his expertise in travel and transport to the role, encouraging the citizens of Bath to consider cycling more. Collaborating with government, local groups and communities, he works to enable and encourage all forms of cycling – commuting, shopping, leisure, health and wellbeing. He is also working to find ways to make it easier, safer, cheaper and more enjoyable to cycle in Bath, to better enable more people to take up this great habit.</w:t>
      </w:r>
    </w:p>
    <w:p w14:paraId="36052E02" w14:textId="77777777" w:rsidR="00B454B3" w:rsidRDefault="00B454B3"/>
    <w:p w14:paraId="61A7764C" w14:textId="77777777" w:rsidR="00960D61" w:rsidRDefault="00960D61"/>
    <w:p w14:paraId="743BF8AD" w14:textId="77777777" w:rsidR="00960D61" w:rsidRDefault="00960D61"/>
    <w:p w14:paraId="74E07B0F" w14:textId="77777777" w:rsidR="00960D61" w:rsidRDefault="00960D61">
      <w:pPr>
        <w:rPr>
          <w:rFonts w:asciiTheme="majorHAnsi" w:hAnsiTheme="majorHAnsi" w:cstheme="majorHAnsi"/>
          <w:sz w:val="28"/>
          <w:szCs w:val="28"/>
        </w:rPr>
      </w:pPr>
      <w:r w:rsidRPr="00960D61">
        <w:rPr>
          <w:rFonts w:asciiTheme="majorHAnsi" w:hAnsiTheme="majorHAnsi" w:cstheme="majorHAnsi"/>
          <w:sz w:val="28"/>
          <w:szCs w:val="28"/>
        </w:rPr>
        <w:lastRenderedPageBreak/>
        <w:t xml:space="preserve">Carers Centre Decarbonisation VIP group: </w:t>
      </w:r>
    </w:p>
    <w:p w14:paraId="6EE633F3" w14:textId="2675162D" w:rsidR="00960D61" w:rsidRPr="00960D61" w:rsidRDefault="00960D61">
      <w:pPr>
        <w:rPr>
          <w:rFonts w:asciiTheme="majorHAnsi" w:hAnsiTheme="majorHAnsi" w:cstheme="majorHAnsi"/>
          <w:sz w:val="24"/>
          <w:szCs w:val="24"/>
        </w:rPr>
      </w:pPr>
      <w:r w:rsidRPr="00960D61">
        <w:rPr>
          <w:rFonts w:asciiTheme="majorHAnsi" w:hAnsiTheme="majorHAnsi" w:cstheme="majorHAnsi"/>
          <w:sz w:val="24"/>
          <w:szCs w:val="24"/>
        </w:rPr>
        <w:t>Reem Ghazali, Faye Sanders, Ekene Okoye, Maksims Parahonko, Freddie Appleton, Taamara Kelappan and Christopher Antony Irudayaraj, Mars Woo, Qiushi Zou, Jennifer Lam, Yutaro Kemmochi, Hridaii Sharma, with academic leadership from Brian Rutter, Steve Cayzer and Fulvio Pinto, and support from Amy Childe, Katie Gilham-Terrell and Stephanie Kamffer</w:t>
      </w:r>
    </w:p>
    <w:p w14:paraId="72D949BB" w14:textId="3BC00940" w:rsidR="00B454B3" w:rsidRDefault="00960D61">
      <w:r>
        <w:t>Working with The Carers’ Centre in Bath, this group have been working on a project to develop a feasible, viable, and comprehensive decarbonisation strategy for them to follow. This has been delivered by way of recommendations and a framework to align the centre’s activities with the requirements of B&amp;NES Council in addressing climate change, carbon emission reductions and sustainability. The project covers the potential improvements in the centre’s carbon footprint and operational activities of the carers’ support team. The project is targeted to be delivered to B&amp;NES council in September 2024</w:t>
      </w:r>
    </w:p>
    <w:sectPr w:rsidR="00B45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11A3"/>
    <w:rsid w:val="000611A3"/>
    <w:rsid w:val="001F69FF"/>
    <w:rsid w:val="00344AC2"/>
    <w:rsid w:val="00381887"/>
    <w:rsid w:val="00556855"/>
    <w:rsid w:val="006911E2"/>
    <w:rsid w:val="006A5B0F"/>
    <w:rsid w:val="00834C5B"/>
    <w:rsid w:val="00960D61"/>
    <w:rsid w:val="00B454B3"/>
    <w:rsid w:val="00BC4686"/>
    <w:rsid w:val="00DE73B9"/>
    <w:rsid w:val="00EC673A"/>
    <w:rsid w:val="00F91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C0EE2"/>
  <w15:chartTrackingRefBased/>
  <w15:docId w15:val="{E1F06D45-3577-4BA8-A916-A5012AFE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3025</Characters>
  <Application>Microsoft Office Word</Application>
  <DocSecurity>0</DocSecurity>
  <Lines>49</Lines>
  <Paragraphs>14</Paragraphs>
  <ScaleCrop>false</ScaleCrop>
  <Company>University of Bath</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Reyes</dc:creator>
  <cp:keywords/>
  <dc:description/>
  <cp:lastModifiedBy>Angelica Reyes</cp:lastModifiedBy>
  <cp:revision>10</cp:revision>
  <dcterms:created xsi:type="dcterms:W3CDTF">2024-07-11T15:19:00Z</dcterms:created>
  <dcterms:modified xsi:type="dcterms:W3CDTF">2024-07-12T18:05:00Z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1618d28a-38a2-4746-8274-7a207d5327aa</vt:lpwstr>
  </property>
</Properties>
</file>